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C481" w14:textId="323F40E0" w:rsidR="009522B8" w:rsidRDefault="009522B8"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 xml:space="preserve">BỔ SUNG PHƯƠNG THỨC THU HỌC PHÍ ONLINE </w:t>
      </w:r>
    </w:p>
    <w:p w14:paraId="3FA898DC" w14:textId="0B39C6AA" w:rsidR="009522B8" w:rsidRDefault="007263CA"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HỆ CAO HỌC</w:t>
      </w:r>
      <w:r w:rsidR="009522B8">
        <w:rPr>
          <w:rFonts w:ascii="Times New Roman" w:hAnsi="Times New Roman"/>
          <w:b/>
          <w:color w:val="FF0000"/>
          <w:sz w:val="26"/>
          <w:szCs w:val="26"/>
        </w:rPr>
        <w:t xml:space="preserve"> </w:t>
      </w:r>
      <w:r w:rsidR="007F2E35">
        <w:rPr>
          <w:rFonts w:ascii="Times New Roman" w:hAnsi="Times New Roman"/>
          <w:b/>
          <w:color w:val="FF0000"/>
          <w:sz w:val="26"/>
          <w:szCs w:val="26"/>
        </w:rPr>
        <w:t xml:space="preserve">NỘP TIỀN CÁC LOẠI CHỨNG CHỈ </w:t>
      </w:r>
      <w:r w:rsidR="001A1EFE">
        <w:rPr>
          <w:rFonts w:ascii="Times New Roman" w:hAnsi="Times New Roman"/>
          <w:b/>
          <w:color w:val="FF0000"/>
          <w:sz w:val="26"/>
          <w:szCs w:val="26"/>
        </w:rPr>
        <w:t xml:space="preserve">(CỔNG SỐ </w:t>
      </w:r>
      <w:r w:rsidR="007F2E35">
        <w:rPr>
          <w:rFonts w:ascii="Times New Roman" w:hAnsi="Times New Roman"/>
          <w:b/>
          <w:color w:val="FF0000"/>
          <w:sz w:val="26"/>
          <w:szCs w:val="26"/>
        </w:rPr>
        <w:t>4</w:t>
      </w:r>
      <w:r w:rsidR="001A1EFE">
        <w:rPr>
          <w:rFonts w:ascii="Times New Roman" w:hAnsi="Times New Roman"/>
          <w:b/>
          <w:color w:val="FF0000"/>
          <w:sz w:val="26"/>
          <w:szCs w:val="26"/>
        </w:rPr>
        <w:t>)</w:t>
      </w:r>
    </w:p>
    <w:p w14:paraId="2BE94C90" w14:textId="79B7ABD8" w:rsidR="00D01347" w:rsidRPr="00C06824" w:rsidRDefault="00D01347" w:rsidP="00D01347">
      <w:pPr>
        <w:pStyle w:val="ListParagraph"/>
        <w:spacing w:before="20" w:after="0" w:line="240" w:lineRule="auto"/>
        <w:jc w:val="center"/>
        <w:rPr>
          <w:rFonts w:ascii="Times New Roman" w:hAnsi="Times New Roman"/>
          <w:b/>
          <w:color w:val="C00000"/>
          <w:sz w:val="26"/>
          <w:szCs w:val="26"/>
        </w:rPr>
      </w:pPr>
      <w:r w:rsidRPr="00C06824">
        <w:rPr>
          <w:rFonts w:ascii="Times New Roman" w:hAnsi="Times New Roman"/>
          <w:b/>
          <w:color w:val="C00000"/>
          <w:sz w:val="26"/>
          <w:szCs w:val="26"/>
        </w:rPr>
        <w:t>(</w:t>
      </w:r>
      <w:r w:rsidR="00C06824" w:rsidRPr="00C06824">
        <w:rPr>
          <w:rFonts w:ascii="Times New Roman" w:hAnsi="Times New Roman"/>
          <w:b/>
          <w:color w:val="C00000"/>
          <w:sz w:val="26"/>
          <w:szCs w:val="26"/>
        </w:rPr>
        <w:t>Riêng đối với phương thức này, s</w:t>
      </w:r>
      <w:r w:rsidRPr="00C06824">
        <w:rPr>
          <w:rFonts w:ascii="Times New Roman" w:hAnsi="Times New Roman"/>
          <w:b/>
          <w:color w:val="C00000"/>
          <w:sz w:val="26"/>
          <w:szCs w:val="26"/>
        </w:rPr>
        <w:t>ố tiền sẽ được cập nhật trong tài</w:t>
      </w:r>
      <w:r w:rsidR="00C06824" w:rsidRPr="00C06824">
        <w:rPr>
          <w:rFonts w:ascii="Times New Roman" w:hAnsi="Times New Roman"/>
          <w:b/>
          <w:color w:val="C00000"/>
          <w:sz w:val="26"/>
          <w:szCs w:val="26"/>
        </w:rPr>
        <w:t xml:space="preserve"> </w:t>
      </w:r>
      <w:r w:rsidRPr="00C06824">
        <w:rPr>
          <w:rFonts w:ascii="Times New Roman" w:hAnsi="Times New Roman"/>
          <w:b/>
          <w:color w:val="C00000"/>
          <w:sz w:val="26"/>
          <w:szCs w:val="26"/>
        </w:rPr>
        <w:t>khoản đăng ký học của sinh viên sau tối đa 02 ngày kế từ khi giao dịch thành công)</w:t>
      </w:r>
    </w:p>
    <w:p w14:paraId="3E355548" w14:textId="77777777" w:rsidR="009522B8" w:rsidRPr="009522B8" w:rsidRDefault="009522B8" w:rsidP="009522B8">
      <w:pPr>
        <w:spacing w:before="20" w:after="0" w:line="240" w:lineRule="auto"/>
        <w:jc w:val="both"/>
        <w:rPr>
          <w:rFonts w:ascii="Times New Roman" w:hAnsi="Times New Roman"/>
          <w:b/>
          <w:color w:val="C00000"/>
          <w:sz w:val="24"/>
          <w:szCs w:val="24"/>
        </w:rPr>
      </w:pPr>
      <w:r w:rsidRPr="009522B8">
        <w:rPr>
          <w:rFonts w:ascii="Times New Roman" w:hAnsi="Times New Roman"/>
          <w:b/>
          <w:color w:val="C00000"/>
          <w:sz w:val="24"/>
          <w:szCs w:val="24"/>
        </w:rPr>
        <w:t>Lưu ý:</w:t>
      </w:r>
    </w:p>
    <w:p w14:paraId="04AEC6B2" w14:textId="4578D340" w:rsidR="009522B8" w:rsidRPr="00C06824" w:rsidRDefault="009522B8" w:rsidP="009522B8">
      <w:pPr>
        <w:spacing w:before="20" w:after="0" w:line="240" w:lineRule="auto"/>
        <w:ind w:firstLine="360"/>
        <w:jc w:val="both"/>
        <w:rPr>
          <w:rFonts w:ascii="Times New Roman" w:hAnsi="Times New Roman"/>
          <w:bCs/>
          <w:i/>
          <w:iCs/>
          <w:color w:val="C00000"/>
          <w:sz w:val="16"/>
          <w:szCs w:val="16"/>
        </w:rPr>
      </w:pPr>
      <w:r>
        <w:rPr>
          <w:rFonts w:ascii="Times New Roman" w:hAnsi="Times New Roman"/>
          <w:b/>
          <w:color w:val="000099"/>
          <w:sz w:val="24"/>
          <w:szCs w:val="24"/>
        </w:rPr>
        <w:t xml:space="preserve"> </w:t>
      </w:r>
    </w:p>
    <w:p w14:paraId="40094FF0" w14:textId="605543F9" w:rsidR="009522B8" w:rsidRPr="001854E9" w:rsidRDefault="001854E9" w:rsidP="001854E9">
      <w:pPr>
        <w:spacing w:before="20" w:after="0" w:line="240" w:lineRule="auto"/>
        <w:jc w:val="both"/>
        <w:rPr>
          <w:rFonts w:ascii="Times New Roman" w:hAnsi="Times New Roman"/>
          <w:bCs/>
          <w:i/>
          <w:iCs/>
          <w:color w:val="000099"/>
        </w:rPr>
      </w:pPr>
      <w:r>
        <w:rPr>
          <w:rFonts w:ascii="Times New Roman" w:hAnsi="Times New Roman"/>
          <w:bCs/>
          <w:i/>
          <w:iCs/>
          <w:color w:val="C00000"/>
        </w:rPr>
        <w:t xml:space="preserve">- </w:t>
      </w:r>
      <w:r w:rsidR="009522B8" w:rsidRPr="001854E9">
        <w:rPr>
          <w:rFonts w:ascii="Times New Roman" w:hAnsi="Times New Roman"/>
          <w:bCs/>
          <w:i/>
          <w:iCs/>
          <w:color w:val="C00000"/>
        </w:rPr>
        <w:t xml:space="preserve">Phí dịch vụ nộp học phí online theo phương thức dưới đây sẽ phụ thuộc vào từng ngân hàng thương mại mà sinh viên sử dụng.   </w:t>
      </w:r>
      <w:r w:rsidR="009522B8" w:rsidRPr="001854E9">
        <w:rPr>
          <w:rFonts w:ascii="Times New Roman" w:hAnsi="Times New Roman"/>
          <w:bCs/>
          <w:i/>
          <w:iCs/>
          <w:color w:val="000099"/>
        </w:rPr>
        <w:tab/>
      </w:r>
    </w:p>
    <w:p w14:paraId="7ED5293B" w14:textId="7348E009" w:rsidR="00CB5B6C" w:rsidRPr="001854E9" w:rsidRDefault="00F00973" w:rsidP="001854E9">
      <w:pPr>
        <w:spacing w:before="20" w:after="0" w:line="240" w:lineRule="auto"/>
        <w:jc w:val="both"/>
        <w:rPr>
          <w:rFonts w:ascii="Times New Roman" w:hAnsi="Times New Roman"/>
          <w:bCs/>
          <w:i/>
          <w:iCs/>
          <w:color w:val="C00000"/>
        </w:rPr>
      </w:pPr>
      <w:r w:rsidRPr="001854E9">
        <w:rPr>
          <w:rFonts w:ascii="Times New Roman" w:hAnsi="Times New Roman"/>
          <w:b/>
          <w:color w:val="000099"/>
        </w:rPr>
        <w:t xml:space="preserve">-   </w:t>
      </w:r>
      <w:r w:rsidRPr="001854E9">
        <w:rPr>
          <w:rFonts w:ascii="Times New Roman" w:hAnsi="Times New Roman"/>
          <w:bCs/>
          <w:i/>
          <w:iCs/>
          <w:color w:val="C00000"/>
        </w:rPr>
        <w:t>Khách hàng nên sử dụng dịch vụ chuyển tiền nhanh 24/7 khi thanh toán.</w:t>
      </w:r>
    </w:p>
    <w:p w14:paraId="36970692" w14:textId="15512ED2" w:rsidR="008B4AA0" w:rsidRPr="00F26948" w:rsidRDefault="008B4AA0" w:rsidP="001854E9">
      <w:pPr>
        <w:pStyle w:val="ListParagraph"/>
        <w:spacing w:before="20" w:after="0" w:line="240" w:lineRule="auto"/>
        <w:ind w:left="0"/>
        <w:contextualSpacing w:val="0"/>
        <w:jc w:val="both"/>
        <w:rPr>
          <w:rFonts w:ascii="Times New Roman" w:hAnsi="Times New Roman"/>
          <w:bCs/>
          <w:i/>
          <w:iCs/>
          <w:color w:val="C00000"/>
        </w:rPr>
      </w:pPr>
      <w:r w:rsidRPr="00F26948">
        <w:rPr>
          <w:rFonts w:ascii="Times New Roman" w:hAnsi="Times New Roman"/>
          <w:bCs/>
          <w:i/>
          <w:iCs/>
          <w:color w:val="C00000"/>
        </w:rPr>
        <w:t>- Số tiền thanh toán theo thông báo hoặc lấy thông tin số tiền ở cổng</w:t>
      </w:r>
      <w:r w:rsidR="00D019BB" w:rsidRPr="00F26948">
        <w:rPr>
          <w:rFonts w:ascii="Times New Roman" w:hAnsi="Times New Roman"/>
          <w:bCs/>
          <w:i/>
          <w:iCs/>
          <w:color w:val="C00000"/>
        </w:rPr>
        <w:t xml:space="preserve"> đăng ký chứng chỉ</w:t>
      </w:r>
      <w:r w:rsidRPr="00F26948">
        <w:rPr>
          <w:rFonts w:ascii="Times New Roman" w:hAnsi="Times New Roman"/>
          <w:bCs/>
          <w:i/>
          <w:iCs/>
          <w:color w:val="C00000"/>
        </w:rPr>
        <w:t xml:space="preserve"> của Nhà trường</w:t>
      </w:r>
      <w:r w:rsidR="00D019BB" w:rsidRPr="00F26948">
        <w:rPr>
          <w:rFonts w:ascii="Times New Roman" w:hAnsi="Times New Roman"/>
          <w:bCs/>
          <w:i/>
          <w:iCs/>
          <w:color w:val="C00000"/>
        </w:rPr>
        <w:t>.</w:t>
      </w:r>
      <w:r w:rsidRPr="00F26948">
        <w:rPr>
          <w:rFonts w:ascii="Times New Roman" w:hAnsi="Times New Roman"/>
          <w:bCs/>
          <w:i/>
          <w:iCs/>
          <w:color w:val="C00000"/>
        </w:rPr>
        <w:t xml:space="preserve"> </w:t>
      </w:r>
    </w:p>
    <w:p w14:paraId="4DC79F52" w14:textId="77777777" w:rsidR="00F00973" w:rsidRPr="00D01347" w:rsidRDefault="00F00973" w:rsidP="00492678">
      <w:pPr>
        <w:pStyle w:val="ListParagraph"/>
        <w:spacing w:before="20" w:after="0" w:line="240" w:lineRule="auto"/>
        <w:ind w:left="0" w:firstLine="567"/>
        <w:contextualSpacing w:val="0"/>
        <w:jc w:val="both"/>
        <w:rPr>
          <w:rFonts w:ascii="Times New Roman" w:hAnsi="Times New Roman"/>
          <w:b/>
          <w:color w:val="006600"/>
        </w:rPr>
      </w:pPr>
    </w:p>
    <w:p w14:paraId="00BE392C" w14:textId="63A2FD1D"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1. Phương án 1:</w:t>
      </w:r>
      <w:r w:rsidRPr="00D01347">
        <w:rPr>
          <w:color w:val="006600"/>
        </w:rPr>
        <w:t xml:space="preserve"> </w:t>
      </w:r>
      <w:r w:rsidRPr="00D01347">
        <w:rPr>
          <w:rFonts w:ascii="Times New Roman" w:hAnsi="Times New Roman"/>
          <w:b/>
          <w:color w:val="006600"/>
        </w:rPr>
        <w:t>Thanh toán học phí tại quầy giao dịch của các ngân hàng thương mại.</w:t>
      </w:r>
    </w:p>
    <w:p w14:paraId="1CA3ED95"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Người nộp tiền cung cấp thông tin nộp tiền cho giao dịch viên tại ngân hàng các thông tin:</w:t>
      </w:r>
    </w:p>
    <w:p w14:paraId="57DE2121" w14:textId="27104CFE"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spacing w:val="-6"/>
        </w:rPr>
      </w:pP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00C014F1" w:rsidRPr="00D01347">
        <w:rPr>
          <w:rFonts w:ascii="Times New Roman" w:hAnsi="Times New Roman"/>
          <w:b/>
          <w:bCs/>
          <w:color w:val="000099"/>
          <w:spacing w:val="-6"/>
        </w:rPr>
        <w:t xml:space="preserve">HỌ VÀ TÊN SINH VIÊN </w:t>
      </w:r>
      <w:r w:rsidR="00C014F1" w:rsidRPr="00D01347">
        <w:rPr>
          <w:rFonts w:ascii="Times New Roman" w:hAnsi="Times New Roman"/>
          <w:b/>
          <w:bCs/>
          <w:color w:val="006600"/>
          <w:spacing w:val="-6"/>
        </w:rPr>
        <w:t>[Tuyệt đối không ghi TRƯỜNG ĐẠI HỌC VINH]</w:t>
      </w:r>
    </w:p>
    <w:p w14:paraId="7FA9D693" w14:textId="10673190"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Số tài khoản: </w:t>
      </w:r>
      <w:r w:rsidR="00E46CAF" w:rsidRPr="00D01347">
        <w:rPr>
          <w:rFonts w:ascii="Times New Roman" w:hAnsi="Times New Roman"/>
          <w:b/>
          <w:color w:val="000099"/>
        </w:rPr>
        <w:t>V</w:t>
      </w:r>
      <w:r w:rsidR="00F00973" w:rsidRPr="00D01347">
        <w:rPr>
          <w:rFonts w:ascii="Times New Roman" w:hAnsi="Times New Roman"/>
          <w:b/>
          <w:color w:val="000099"/>
        </w:rPr>
        <w:t>1</w:t>
      </w:r>
      <w:r w:rsidR="007263CA">
        <w:rPr>
          <w:rFonts w:ascii="Times New Roman" w:hAnsi="Times New Roman"/>
          <w:b/>
          <w:color w:val="000099"/>
        </w:rPr>
        <w:t>C</w:t>
      </w:r>
      <w:r w:rsidR="00E46CAF" w:rsidRPr="00D01347">
        <w:rPr>
          <w:rFonts w:ascii="Times New Roman" w:hAnsi="Times New Roman"/>
          <w:b/>
          <w:color w:val="000099"/>
        </w:rPr>
        <w:t xml:space="preserve"> + MÃ </w:t>
      </w:r>
      <w:r w:rsidR="00CB5B6C" w:rsidRPr="00D01347">
        <w:rPr>
          <w:rFonts w:ascii="Times New Roman" w:hAnsi="Times New Roman"/>
          <w:b/>
          <w:color w:val="000099"/>
        </w:rPr>
        <w:t>SINH VIÊN</w:t>
      </w:r>
    </w:p>
    <w:p w14:paraId="3199B6FF" w14:textId="213149BC"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sinh viên là: </w:t>
      </w:r>
      <w:r w:rsidR="009522B8" w:rsidRPr="00D01347">
        <w:rPr>
          <w:rFonts w:ascii="Times New Roman" w:hAnsi="Times New Roman"/>
          <w:bCs/>
          <w:color w:val="000099"/>
        </w:rPr>
        <w:t>165TDV9999</w:t>
      </w:r>
    </w:p>
    <w:p w14:paraId="710E1632" w14:textId="2ABA8DCF"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263CA">
        <w:rPr>
          <w:rFonts w:ascii="Times New Roman" w:hAnsi="Times New Roman"/>
          <w:bCs/>
          <w:color w:val="000099"/>
        </w:rPr>
        <w:t>C</w:t>
      </w:r>
      <w:r w:rsidR="009522B8" w:rsidRPr="00D01347">
        <w:rPr>
          <w:rFonts w:ascii="Times New Roman" w:hAnsi="Times New Roman"/>
          <w:bCs/>
          <w:color w:val="000099"/>
        </w:rPr>
        <w:t>165TDV9999</w:t>
      </w:r>
    </w:p>
    <w:p w14:paraId="447679E5"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Tại ngân hàng BIDV Nghệ An.</w:t>
      </w:r>
    </w:p>
    <w:p w14:paraId="79C1B206" w14:textId="3FC7CDE3"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xml:space="preserve">- Nội dung thanh toán: </w:t>
      </w:r>
      <w:r w:rsidR="004020AE" w:rsidRPr="00D01347">
        <w:rPr>
          <w:rFonts w:ascii="Times New Roman" w:hAnsi="Times New Roman"/>
          <w:b/>
          <w:bCs/>
          <w:color w:val="000099"/>
        </w:rPr>
        <w:t xml:space="preserve">MÃ </w:t>
      </w:r>
      <w:r w:rsidR="001A1EFE" w:rsidRPr="00D01347">
        <w:rPr>
          <w:rFonts w:ascii="Times New Roman" w:hAnsi="Times New Roman"/>
          <w:b/>
          <w:bCs/>
          <w:color w:val="000099"/>
        </w:rPr>
        <w:t>SINH VIÊN</w:t>
      </w:r>
      <w:r w:rsidR="004020AE" w:rsidRPr="00D01347">
        <w:rPr>
          <w:rFonts w:ascii="Times New Roman" w:hAnsi="Times New Roman"/>
          <w:b/>
          <w:bCs/>
          <w:color w:val="000099"/>
        </w:rPr>
        <w:t>_TÊN SINH VIÊN</w:t>
      </w:r>
    </w:p>
    <w:p w14:paraId="16D79687" w14:textId="6C53C59F" w:rsidR="00492678" w:rsidRPr="00D01347" w:rsidRDefault="00492678" w:rsidP="00492678">
      <w:pPr>
        <w:pStyle w:val="ListParagraph"/>
        <w:spacing w:before="20" w:after="0" w:line="240" w:lineRule="auto"/>
        <w:ind w:left="0" w:firstLine="567"/>
        <w:contextualSpacing w:val="0"/>
        <w:jc w:val="both"/>
        <w:rPr>
          <w:rFonts w:ascii="Times New Roman" w:hAnsi="Times New Roman"/>
          <w:bCs/>
          <w:i/>
          <w:iCs/>
          <w:color w:val="000099"/>
        </w:rPr>
      </w:pPr>
      <w:r w:rsidRPr="00D01347">
        <w:rPr>
          <w:rFonts w:ascii="Times New Roman" w:hAnsi="Times New Roman"/>
          <w:b/>
          <w:color w:val="000099"/>
        </w:rPr>
        <w:t xml:space="preserve">Lưu ý: </w:t>
      </w:r>
      <w:r w:rsidRPr="00D01347">
        <w:rPr>
          <w:rFonts w:ascii="Times New Roman" w:hAnsi="Times New Roman"/>
          <w:bCs/>
          <w:i/>
          <w:iCs/>
          <w:color w:val="000099"/>
        </w:rPr>
        <w:t>Khách hàng nên sử dụng phương thức chuyển tiền nhanh 24/7</w:t>
      </w:r>
      <w:r w:rsidR="00F70C0F">
        <w:rPr>
          <w:rFonts w:ascii="Times New Roman" w:hAnsi="Times New Roman"/>
          <w:bCs/>
          <w:i/>
          <w:iCs/>
          <w:color w:val="000099"/>
        </w:rPr>
        <w:t>.</w:t>
      </w:r>
    </w:p>
    <w:p w14:paraId="67B686BE" w14:textId="77777777" w:rsidR="00492678" w:rsidRPr="00D01347" w:rsidRDefault="00492678" w:rsidP="00350DDC">
      <w:pPr>
        <w:pStyle w:val="ListParagraph"/>
        <w:spacing w:before="120" w:after="0" w:line="240" w:lineRule="auto"/>
        <w:ind w:left="0" w:firstLine="567"/>
        <w:contextualSpacing w:val="0"/>
        <w:jc w:val="both"/>
        <w:rPr>
          <w:rFonts w:ascii="Times New Roman" w:hAnsi="Times New Roman"/>
          <w:bCs/>
          <w:i/>
          <w:iCs/>
          <w:color w:val="006600"/>
        </w:rPr>
      </w:pPr>
      <w:r w:rsidRPr="00D01347">
        <w:rPr>
          <w:rFonts w:ascii="Times New Roman" w:hAnsi="Times New Roman"/>
          <w:b/>
          <w:color w:val="006600"/>
        </w:rPr>
        <w:t xml:space="preserve">2. Phương án 2: Thanh toán học phí qua ngân hàng BIDV </w:t>
      </w:r>
      <w:r w:rsidRPr="00D01347">
        <w:rPr>
          <w:rFonts w:ascii="Times New Roman" w:hAnsi="Times New Roman"/>
          <w:bCs/>
          <w:i/>
          <w:iCs/>
          <w:color w:val="006600"/>
        </w:rPr>
        <w:t>(Sử dụng ứng dụng BIDV Smartbanking trên điện thoại di động)</w:t>
      </w:r>
    </w:p>
    <w:p w14:paraId="605C0EB9"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b/>
          <w:color w:val="000099"/>
        </w:rPr>
        <w:t xml:space="preserve">Bước 1: </w:t>
      </w:r>
      <w:r w:rsidRPr="00D01347">
        <w:rPr>
          <w:rFonts w:ascii="Times New Roman" w:hAnsi="Times New Roman"/>
          <w:color w:val="000099"/>
        </w:rPr>
        <w:t>Khách hàng đăng nhập hệ thống bằng cách truy cập ứng dụng BIDV Smart banking trên điện thoại di động của khách hàng (khách hàng tải ứng dụng về điện thoại).</w:t>
      </w:r>
    </w:p>
    <w:p w14:paraId="46ADB808"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2:</w:t>
      </w:r>
      <w:r w:rsidRPr="00D01347">
        <w:rPr>
          <w:rFonts w:ascii="Times New Roman" w:eastAsia="Calibri" w:hAnsi="Times New Roman"/>
          <w:color w:val="000099"/>
        </w:rPr>
        <w:t xml:space="preserve"> </w:t>
      </w:r>
      <w:r w:rsidRPr="00D01347">
        <w:rPr>
          <w:rFonts w:ascii="Times New Roman" w:hAnsi="Times New Roman"/>
          <w:color w:val="000099"/>
        </w:rPr>
        <w:t>Khách hàng nhập số điện thoại di động và mật khẩu, màn hình thông tin khách hàng sẽ được hiển thị:</w:t>
      </w:r>
    </w:p>
    <w:p w14:paraId="1179E92B"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chọn mục "Thanh toán".</w:t>
      </w:r>
    </w:p>
    <w:p w14:paraId="0CF2DD6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3:</w:t>
      </w:r>
      <w:r w:rsidRPr="00D01347">
        <w:rPr>
          <w:rFonts w:ascii="Times New Roman" w:eastAsia="Calibri" w:hAnsi="Times New Roman"/>
          <w:color w:val="000099"/>
        </w:rPr>
        <w:t xml:space="preserve"> Khách hàng chọn mục "Học phí_Lệ phí thi"</w:t>
      </w:r>
    </w:p>
    <w:p w14:paraId="5C259163"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Tài khoản trích nợ: chọn "Tài khoản trích nợ của khách hàng"</w:t>
      </w:r>
    </w:p>
    <w:p w14:paraId="2847674C" w14:textId="4EE8536F"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Nhà cung cấp: chọn "</w:t>
      </w:r>
      <w:r w:rsidR="007263CA" w:rsidRPr="007263CA">
        <w:rPr>
          <w:rFonts w:ascii="Times New Roman" w:hAnsi="Times New Roman"/>
          <w:lang w:val="it-IT"/>
        </w:rPr>
        <w:t xml:space="preserve"> </w:t>
      </w:r>
      <w:r w:rsidR="007263CA">
        <w:rPr>
          <w:rFonts w:ascii="Times New Roman" w:hAnsi="Times New Roman"/>
          <w:lang w:val="it-IT"/>
        </w:rPr>
        <w:t>Trường Đại học Vinh_ Đào tạo sau đại học</w:t>
      </w:r>
      <w:r w:rsidRPr="00D01347">
        <w:rPr>
          <w:rFonts w:ascii="Times New Roman" w:eastAsia="Calibri" w:hAnsi="Times New Roman"/>
          <w:color w:val="000099"/>
        </w:rPr>
        <w:t>"</w:t>
      </w:r>
    </w:p>
    <w:p w14:paraId="56528A67" w14:textId="7C626E71"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Dịch vụ: "</w:t>
      </w:r>
      <w:r w:rsidR="002D1642">
        <w:rPr>
          <w:rFonts w:ascii="Times New Roman" w:eastAsia="Calibri" w:hAnsi="Times New Roman"/>
          <w:color w:val="000099"/>
        </w:rPr>
        <w:t xml:space="preserve"> ĐH Vinh</w:t>
      </w:r>
      <w:r w:rsidR="007263CA" w:rsidRPr="007263CA">
        <w:rPr>
          <w:rFonts w:ascii="Times New Roman" w:hAnsi="Times New Roman"/>
          <w:lang w:val="it-IT"/>
        </w:rPr>
        <w:t xml:space="preserve"> </w:t>
      </w:r>
      <w:r w:rsidR="007263CA">
        <w:rPr>
          <w:rFonts w:ascii="Times New Roman" w:hAnsi="Times New Roman"/>
          <w:lang w:val="vi-VN"/>
        </w:rPr>
        <w:t>Thạc sỹ</w:t>
      </w:r>
      <w:r w:rsidRPr="00D01347">
        <w:rPr>
          <w:rFonts w:ascii="Times New Roman" w:eastAsia="Calibri" w:hAnsi="Times New Roman"/>
          <w:color w:val="000099"/>
        </w:rPr>
        <w:t>"</w:t>
      </w:r>
    </w:p>
    <w:p w14:paraId="34AE6765" w14:textId="74290624" w:rsidR="00CB5B6C" w:rsidRPr="00D01347" w:rsidRDefault="00CB5B6C"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color w:val="000099"/>
        </w:rPr>
        <w:t xml:space="preserve">Số tài khoản: </w:t>
      </w:r>
      <w:r w:rsidRPr="00D01347">
        <w:rPr>
          <w:rFonts w:ascii="Times New Roman" w:hAnsi="Times New Roman"/>
          <w:b/>
          <w:color w:val="000099"/>
        </w:rPr>
        <w:t>V</w:t>
      </w:r>
      <w:r w:rsidR="00F00973" w:rsidRPr="00D01347">
        <w:rPr>
          <w:rFonts w:ascii="Times New Roman" w:hAnsi="Times New Roman"/>
          <w:b/>
          <w:color w:val="000099"/>
        </w:rPr>
        <w:t>1</w:t>
      </w:r>
      <w:r w:rsidR="007263CA">
        <w:rPr>
          <w:rFonts w:ascii="Times New Roman" w:hAnsi="Times New Roman"/>
          <w:b/>
          <w:color w:val="000099"/>
        </w:rPr>
        <w:t>C</w:t>
      </w:r>
      <w:r w:rsidRPr="00D01347">
        <w:rPr>
          <w:rFonts w:ascii="Times New Roman" w:hAnsi="Times New Roman"/>
          <w:b/>
          <w:color w:val="000099"/>
        </w:rPr>
        <w:t xml:space="preserve"> + MÃ SINH VIÊN</w:t>
      </w:r>
      <w:r w:rsidRPr="00D01347">
        <w:rPr>
          <w:rFonts w:ascii="Times New Roman" w:hAnsi="Times New Roman"/>
          <w:bCs/>
          <w:color w:val="000099"/>
        </w:rPr>
        <w:t xml:space="preserve"> </w:t>
      </w:r>
    </w:p>
    <w:p w14:paraId="5398D803" w14:textId="59101794"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sinh viên là: </w:t>
      </w:r>
      <w:r w:rsidR="00CB5B6C" w:rsidRPr="00D01347">
        <w:rPr>
          <w:rFonts w:ascii="Times New Roman" w:hAnsi="Times New Roman"/>
          <w:bCs/>
          <w:color w:val="000099"/>
        </w:rPr>
        <w:t>165TDV</w:t>
      </w:r>
      <w:r w:rsidR="009522B8" w:rsidRPr="00D01347">
        <w:rPr>
          <w:rFonts w:ascii="Times New Roman" w:hAnsi="Times New Roman"/>
          <w:bCs/>
          <w:color w:val="000099"/>
        </w:rPr>
        <w:t>9999</w:t>
      </w:r>
    </w:p>
    <w:p w14:paraId="29A3BC8A" w14:textId="2314A6BB"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xml:space="preserve">+ Mã khách hàng: </w:t>
      </w:r>
      <w:r w:rsidR="00CB5B6C" w:rsidRPr="00D01347">
        <w:rPr>
          <w:rFonts w:ascii="Times New Roman" w:hAnsi="Times New Roman"/>
          <w:bCs/>
          <w:color w:val="000099"/>
        </w:rPr>
        <w:t>V</w:t>
      </w:r>
      <w:r w:rsidR="00F00973" w:rsidRPr="00D01347">
        <w:rPr>
          <w:rFonts w:ascii="Times New Roman" w:hAnsi="Times New Roman"/>
          <w:bCs/>
          <w:color w:val="000099"/>
        </w:rPr>
        <w:t>1</w:t>
      </w:r>
      <w:r w:rsidR="007263CA">
        <w:rPr>
          <w:rFonts w:ascii="Times New Roman" w:hAnsi="Times New Roman"/>
          <w:bCs/>
          <w:color w:val="000099"/>
        </w:rPr>
        <w:t>C</w:t>
      </w:r>
      <w:r w:rsidR="009522B8" w:rsidRPr="00D01347">
        <w:rPr>
          <w:rFonts w:ascii="Times New Roman" w:hAnsi="Times New Roman"/>
          <w:bCs/>
          <w:color w:val="000099"/>
        </w:rPr>
        <w:t>165TDV9999</w:t>
      </w:r>
    </w:p>
    <w:p w14:paraId="0984BE9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nhấn nút "Tiếp tục", thông tin hóa đơn sẽ hiển thị.</w:t>
      </w:r>
    </w:p>
    <w:p w14:paraId="44918DFD"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4:</w:t>
      </w:r>
      <w:r w:rsidRPr="00D01347">
        <w:rPr>
          <w:rFonts w:ascii="Times New Roman" w:eastAsia="Calibri" w:hAnsi="Times New Roman"/>
          <w:color w:val="000099"/>
        </w:rPr>
        <w:t xml:space="preserve"> Khách hàng chọn hóa đơn cần thanh toán và nhấn nút "Tiếp tục" để thanh toán hóa đơn học phí.</w:t>
      </w:r>
    </w:p>
    <w:p w14:paraId="1F00ED8B"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hAnsi="Times New Roman"/>
          <w:color w:val="000099"/>
        </w:rPr>
      </w:pPr>
      <w:r w:rsidRPr="00D01347">
        <w:rPr>
          <w:rFonts w:ascii="Times New Roman" w:eastAsia="Calibri" w:hAnsi="Times New Roman"/>
          <w:b/>
          <w:color w:val="000099"/>
        </w:rPr>
        <w:t>Bước 5:</w:t>
      </w:r>
      <w:r w:rsidRPr="00D01347">
        <w:rPr>
          <w:rFonts w:ascii="Times New Roman" w:eastAsia="Calibri" w:hAnsi="Times New Roman"/>
          <w:color w:val="000099"/>
        </w:rPr>
        <w:t xml:space="preserve"> Khách hàng xác nh</w:t>
      </w:r>
      <w:r w:rsidRPr="00D01347">
        <w:rPr>
          <w:rFonts w:ascii="Times New Roman" w:hAnsi="Times New Roman"/>
          <w:color w:val="000099"/>
        </w:rPr>
        <w:t>ận thanh toán và nhập yếu tố xác thực thứ 2 OTP (được gửi đến điện thoại khách hàng) để xác thực thanh toán hóa đơn.</w:t>
      </w:r>
    </w:p>
    <w:p w14:paraId="01A59DAE"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b/>
          <w:color w:val="000099"/>
        </w:rPr>
        <w:t>Bước 6:</w:t>
      </w:r>
      <w:r w:rsidRPr="00D01347">
        <w:rPr>
          <w:rFonts w:ascii="Times New Roman" w:eastAsia="Calibri" w:hAnsi="Times New Roman"/>
          <w:color w:val="000099"/>
        </w:rPr>
        <w:t xml:space="preserve"> Hệ thống trả về kết quả giao dịch hiển thị trên màn hình BIDV Smart Banking: thông tin giao dịch của khách hàng sẽ được lưu tại mục "Báo cáo giao dịch"</w:t>
      </w:r>
    </w:p>
    <w:p w14:paraId="499EC7D2" w14:textId="77777777" w:rsidR="00492678" w:rsidRPr="00D01347" w:rsidRDefault="00492678" w:rsidP="00350DDC">
      <w:pPr>
        <w:pStyle w:val="ListParagraph"/>
        <w:spacing w:before="1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3. Phương án 3: Qua kênh điện tử của các ngân hàng khác ngoài ngân hàng BIDV</w:t>
      </w:r>
    </w:p>
    <w:p w14:paraId="6B649230"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1: </w:t>
      </w:r>
      <w:r w:rsidRPr="00D01347">
        <w:rPr>
          <w:rFonts w:ascii="Times New Roman" w:hAnsi="Times New Roman"/>
          <w:color w:val="000099"/>
        </w:rPr>
        <w:t>Khách hàng đăng nhập vào các app hoặc các trang web của ngân hàng mà mình có tài khoản.</w:t>
      </w:r>
    </w:p>
    <w:p w14:paraId="0C492B02"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2: </w:t>
      </w:r>
      <w:r w:rsidRPr="00D01347">
        <w:rPr>
          <w:rFonts w:ascii="Times New Roman" w:hAnsi="Times New Roman"/>
          <w:color w:val="000099"/>
        </w:rPr>
        <w:t>Thực hiện các bước chuyển tiền liên ngân hàng, trong đó:</w:t>
      </w:r>
    </w:p>
    <w:p w14:paraId="6E03B108" w14:textId="7EE03546" w:rsidR="00492678"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Chọn ngân hàng thụ hưởng là ngân hàng BIDV</w:t>
      </w:r>
    </w:p>
    <w:p w14:paraId="7A68A9F3" w14:textId="26B05690" w:rsidR="00F70C0F" w:rsidRPr="00D01347" w:rsidRDefault="00F70C0F" w:rsidP="00492678">
      <w:pPr>
        <w:pStyle w:val="ListParagraph"/>
        <w:spacing w:before="20" w:after="0" w:line="240" w:lineRule="auto"/>
        <w:ind w:left="0" w:firstLine="567"/>
        <w:contextualSpacing w:val="0"/>
        <w:jc w:val="both"/>
        <w:rPr>
          <w:rFonts w:ascii="Times New Roman" w:hAnsi="Times New Roman"/>
          <w:color w:val="000099"/>
        </w:rPr>
      </w:pPr>
      <w:r>
        <w:rPr>
          <w:rFonts w:ascii="Times New Roman" w:hAnsi="Times New Roman"/>
          <w:color w:val="000099"/>
        </w:rPr>
        <w:t>+</w:t>
      </w: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Pr="00D01347">
        <w:rPr>
          <w:rFonts w:ascii="Times New Roman" w:hAnsi="Times New Roman"/>
          <w:b/>
          <w:bCs/>
          <w:color w:val="000099"/>
          <w:spacing w:val="-6"/>
        </w:rPr>
        <w:t xml:space="preserve">HỌ VÀ TÊN SINH VIÊN </w:t>
      </w:r>
      <w:r w:rsidRPr="00D01347">
        <w:rPr>
          <w:rFonts w:ascii="Times New Roman" w:hAnsi="Times New Roman"/>
          <w:b/>
          <w:bCs/>
          <w:color w:val="006600"/>
          <w:spacing w:val="-6"/>
        </w:rPr>
        <w:t>[Tuyệt đối không ghi TRƯỜNG ĐẠI HỌC VINH]</w:t>
      </w:r>
    </w:p>
    <w:p w14:paraId="1EAB80C9" w14:textId="2AD119E9"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Tài khoản thụ hưởng: </w:t>
      </w:r>
      <w:r w:rsidR="009522B8" w:rsidRPr="00D01347">
        <w:rPr>
          <w:rFonts w:ascii="Times New Roman" w:hAnsi="Times New Roman"/>
          <w:b/>
          <w:color w:val="000099"/>
        </w:rPr>
        <w:t>V</w:t>
      </w:r>
      <w:r w:rsidR="00F00973" w:rsidRPr="00D01347">
        <w:rPr>
          <w:rFonts w:ascii="Times New Roman" w:hAnsi="Times New Roman"/>
          <w:b/>
          <w:color w:val="000099"/>
        </w:rPr>
        <w:t>1</w:t>
      </w:r>
      <w:r w:rsidR="007263CA">
        <w:rPr>
          <w:rFonts w:ascii="Times New Roman" w:hAnsi="Times New Roman"/>
          <w:b/>
          <w:color w:val="000099"/>
        </w:rPr>
        <w:t>C</w:t>
      </w:r>
      <w:r w:rsidR="009522B8" w:rsidRPr="00D01347">
        <w:rPr>
          <w:rFonts w:ascii="Times New Roman" w:hAnsi="Times New Roman"/>
          <w:b/>
          <w:color w:val="000099"/>
        </w:rPr>
        <w:t xml:space="preserve"> + MÃ SINH VIÊN</w:t>
      </w:r>
      <w:r w:rsidR="00F70C0F">
        <w:rPr>
          <w:rFonts w:ascii="Times New Roman" w:hAnsi="Times New Roman"/>
          <w:b/>
          <w:color w:val="000099"/>
        </w:rPr>
        <w:t xml:space="preserve"> </w:t>
      </w:r>
    </w:p>
    <w:p w14:paraId="347862AE" w14:textId="4396A496"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Mã của sinh viên</w:t>
      </w:r>
      <w:r w:rsidR="00F70C0F">
        <w:rPr>
          <w:rFonts w:ascii="Times New Roman" w:hAnsi="Times New Roman"/>
          <w:bCs/>
          <w:color w:val="000099"/>
        </w:rPr>
        <w:t xml:space="preserve"> </w:t>
      </w:r>
      <w:r w:rsidRPr="00D01347">
        <w:rPr>
          <w:rFonts w:ascii="Times New Roman" w:hAnsi="Times New Roman"/>
          <w:bCs/>
          <w:color w:val="000099"/>
        </w:rPr>
        <w:t xml:space="preserve">là: </w:t>
      </w:r>
      <w:r w:rsidR="009522B8" w:rsidRPr="00D01347">
        <w:rPr>
          <w:rFonts w:ascii="Times New Roman" w:hAnsi="Times New Roman"/>
          <w:bCs/>
          <w:color w:val="000099"/>
        </w:rPr>
        <w:t>165TDV9999</w:t>
      </w:r>
    </w:p>
    <w:p w14:paraId="096E87E1" w14:textId="3342491D"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263CA">
        <w:rPr>
          <w:rFonts w:ascii="Times New Roman" w:hAnsi="Times New Roman"/>
          <w:bCs/>
          <w:color w:val="000099"/>
        </w:rPr>
        <w:t>C</w:t>
      </w:r>
      <w:r w:rsidR="009522B8" w:rsidRPr="00D01347">
        <w:rPr>
          <w:rFonts w:ascii="Times New Roman" w:hAnsi="Times New Roman"/>
          <w:bCs/>
          <w:color w:val="000099"/>
        </w:rPr>
        <w:t>165TDV9999</w:t>
      </w:r>
    </w:p>
    <w:p w14:paraId="705F6DF8"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 xml:space="preserve">Bước 3: </w:t>
      </w:r>
      <w:r w:rsidRPr="00D01347">
        <w:rPr>
          <w:rFonts w:ascii="Times New Roman" w:hAnsi="Times New Roman"/>
          <w:bCs/>
          <w:color w:val="000099"/>
        </w:rPr>
        <w:t>T</w:t>
      </w:r>
      <w:r w:rsidRPr="00D01347">
        <w:rPr>
          <w:rFonts w:ascii="Times New Roman" w:hAnsi="Times New Roman"/>
          <w:color w:val="000099"/>
          <w:lang w:val="vi-VN"/>
        </w:rPr>
        <w:t xml:space="preserve">hực hiện kiểm tra tên chủ tài khoản đảm bảo chính xác </w:t>
      </w:r>
      <w:r w:rsidRPr="00D01347">
        <w:rPr>
          <w:rFonts w:ascii="Times New Roman" w:hAnsi="Times New Roman"/>
          <w:color w:val="000099"/>
        </w:rPr>
        <w:t>họ và tên sinh viên.</w:t>
      </w:r>
    </w:p>
    <w:p w14:paraId="180ABBE2" w14:textId="6B68B236"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Bước 4:</w:t>
      </w:r>
      <w:r w:rsidRPr="00D01347">
        <w:rPr>
          <w:rFonts w:ascii="Times New Roman" w:hAnsi="Times New Roman"/>
          <w:color w:val="000099"/>
          <w:lang w:val="vi-VN"/>
        </w:rPr>
        <w:t xml:space="preserve"> </w:t>
      </w:r>
      <w:r w:rsidRPr="00D01347">
        <w:rPr>
          <w:rFonts w:ascii="Times New Roman" w:hAnsi="Times New Roman"/>
          <w:color w:val="000099"/>
        </w:rPr>
        <w:t>N</w:t>
      </w:r>
      <w:r w:rsidRPr="00D01347">
        <w:rPr>
          <w:rFonts w:ascii="Times New Roman" w:hAnsi="Times New Roman"/>
          <w:color w:val="000099"/>
          <w:lang w:val="vi-VN"/>
        </w:rPr>
        <w:t>hập</w:t>
      </w:r>
      <w:r w:rsidRPr="00D01347">
        <w:rPr>
          <w:rFonts w:ascii="Times New Roman" w:hAnsi="Times New Roman"/>
          <w:color w:val="000099"/>
        </w:rPr>
        <w:t xml:space="preserve"> số tiền thanh toán theo thông báo hoặc lấy thông tin số tiền cần thanh toán ở cổng</w:t>
      </w:r>
      <w:r w:rsidR="001854E9">
        <w:rPr>
          <w:rFonts w:ascii="Times New Roman" w:hAnsi="Times New Roman"/>
          <w:color w:val="000099"/>
        </w:rPr>
        <w:t xml:space="preserve"> đăng ký chứng chỉ</w:t>
      </w:r>
      <w:r w:rsidRPr="00D01347">
        <w:rPr>
          <w:rFonts w:ascii="Times New Roman" w:hAnsi="Times New Roman"/>
          <w:color w:val="000099"/>
        </w:rPr>
        <w:t xml:space="preserve"> của Nhà trường</w:t>
      </w:r>
      <w:r w:rsidRPr="00D01347">
        <w:rPr>
          <w:rFonts w:ascii="Times New Roman" w:hAnsi="Times New Roman"/>
          <w:color w:val="000099"/>
          <w:lang w:val="vi-VN"/>
        </w:rPr>
        <w:t xml:space="preserve"> và thực hiện xác nhận giao dịch</w:t>
      </w:r>
      <w:r w:rsidRPr="00D01347">
        <w:rPr>
          <w:rFonts w:ascii="Times New Roman" w:hAnsi="Times New Roman"/>
          <w:color w:val="000099"/>
        </w:rPr>
        <w:t>.</w:t>
      </w:r>
    </w:p>
    <w:sectPr w:rsidR="00492678" w:rsidRPr="00D01347" w:rsidSect="00D01347">
      <w:pgSz w:w="12240" w:h="15840"/>
      <w:pgMar w:top="680" w:right="1418" w:bottom="426" w:left="141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980"/>
    <w:multiLevelType w:val="hybridMultilevel"/>
    <w:tmpl w:val="4F62F1AA"/>
    <w:lvl w:ilvl="0" w:tplc="CDD4D5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952AE"/>
    <w:multiLevelType w:val="hybridMultilevel"/>
    <w:tmpl w:val="E266DE66"/>
    <w:lvl w:ilvl="0" w:tplc="FC3885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DE594D"/>
    <w:multiLevelType w:val="hybridMultilevel"/>
    <w:tmpl w:val="E40C281E"/>
    <w:lvl w:ilvl="0" w:tplc="A2229E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78"/>
    <w:rsid w:val="001854E9"/>
    <w:rsid w:val="001A1EFE"/>
    <w:rsid w:val="002D114B"/>
    <w:rsid w:val="002D1642"/>
    <w:rsid w:val="00350DDC"/>
    <w:rsid w:val="00383CFA"/>
    <w:rsid w:val="004020AE"/>
    <w:rsid w:val="00492678"/>
    <w:rsid w:val="004F77B8"/>
    <w:rsid w:val="0061714C"/>
    <w:rsid w:val="006219D7"/>
    <w:rsid w:val="007263CA"/>
    <w:rsid w:val="00784C56"/>
    <w:rsid w:val="007F2E35"/>
    <w:rsid w:val="008B4AA0"/>
    <w:rsid w:val="009522B8"/>
    <w:rsid w:val="00AE5DD9"/>
    <w:rsid w:val="00BA4F14"/>
    <w:rsid w:val="00C014F1"/>
    <w:rsid w:val="00C06824"/>
    <w:rsid w:val="00C312A5"/>
    <w:rsid w:val="00CB5B6C"/>
    <w:rsid w:val="00D01347"/>
    <w:rsid w:val="00D019BB"/>
    <w:rsid w:val="00D43DBA"/>
    <w:rsid w:val="00E46CAF"/>
    <w:rsid w:val="00E6281D"/>
    <w:rsid w:val="00F00973"/>
    <w:rsid w:val="00F26948"/>
    <w:rsid w:val="00F7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07DD"/>
  <w15:chartTrackingRefBased/>
  <w15:docId w15:val="{D9B3D4A5-CC33-48AC-AAC1-F5DDB8C7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7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678"/>
    <w:pPr>
      <w:ind w:left="720"/>
      <w:contextualSpacing/>
    </w:pPr>
  </w:style>
  <w:style w:type="character" w:customStyle="1" w:styleId="ListParagraphChar">
    <w:name w:val="List Paragraph Char"/>
    <w:basedOn w:val="DefaultParagraphFont"/>
    <w:link w:val="ListParagraph"/>
    <w:uiPriority w:val="34"/>
    <w:locked/>
    <w:rsid w:val="0049267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A7E7-2451-4A4C-A2E0-446B599C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446</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 Nam</dc:creator>
  <cp:keywords/>
  <dc:description/>
  <cp:lastModifiedBy>Nguyen Bac Giang</cp:lastModifiedBy>
  <cp:revision>53</cp:revision>
  <cp:lastPrinted>2021-11-12T07:40:00Z</cp:lastPrinted>
  <dcterms:created xsi:type="dcterms:W3CDTF">2021-08-10T09:33:00Z</dcterms:created>
  <dcterms:modified xsi:type="dcterms:W3CDTF">2021-11-24T01:18:00Z</dcterms:modified>
</cp:coreProperties>
</file>