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3202" w14:textId="77777777" w:rsidR="001F61A9" w:rsidRDefault="00443329" w:rsidP="001F61A9">
      <w:pPr>
        <w:pStyle w:val="BodyText"/>
        <w:spacing w:after="0" w:line="240" w:lineRule="auto"/>
        <w:jc w:val="center"/>
        <w:rPr>
          <w:rFonts w:ascii="Times New Roman" w:hAnsi="Times New Roman"/>
          <w:bCs w:val="0"/>
          <w:sz w:val="26"/>
          <w:szCs w:val="26"/>
          <w:lang w:val="de-DE"/>
        </w:rPr>
      </w:pPr>
      <w:r w:rsidRPr="006A2AAB">
        <w:rPr>
          <w:rFonts w:ascii="Times New Roman" w:hAnsi="Times New Roman"/>
          <w:bCs w:val="0"/>
          <w:iCs/>
          <w:sz w:val="26"/>
          <w:szCs w:val="26"/>
          <w:lang w:val="de-DE"/>
        </w:rPr>
        <w:t xml:space="preserve">HƯỚNG DẪN </w:t>
      </w:r>
      <w:r w:rsidR="005E68B7">
        <w:rPr>
          <w:rFonts w:ascii="Times New Roman" w:hAnsi="Times New Roman"/>
          <w:bCs w:val="0"/>
          <w:sz w:val="26"/>
          <w:szCs w:val="26"/>
          <w:lang w:val="de-DE"/>
        </w:rPr>
        <w:t xml:space="preserve">NỘP KINH PHÍ </w:t>
      </w:r>
    </w:p>
    <w:p w14:paraId="365E4094" w14:textId="00643CAD" w:rsidR="00DC1E29" w:rsidRDefault="00DC1E29" w:rsidP="001F61A9">
      <w:pPr>
        <w:pStyle w:val="BodyText"/>
        <w:spacing w:after="0" w:line="240" w:lineRule="auto"/>
        <w:jc w:val="center"/>
        <w:rPr>
          <w:rFonts w:ascii="Times New Roman" w:hAnsi="Times New Roman"/>
          <w:bCs w:val="0"/>
          <w:sz w:val="26"/>
          <w:szCs w:val="26"/>
          <w:lang w:val="de-DE"/>
        </w:rPr>
      </w:pPr>
      <w:r>
        <w:rPr>
          <w:rFonts w:ascii="Times New Roman" w:hAnsi="Times New Roman"/>
          <w:bCs w:val="0"/>
          <w:sz w:val="26"/>
          <w:szCs w:val="26"/>
          <w:lang w:val="de-DE"/>
        </w:rPr>
        <w:t>(Cổng thanh toán online số 2 của nhà trường)</w:t>
      </w:r>
    </w:p>
    <w:p w14:paraId="153212E5" w14:textId="77777777" w:rsidR="00DC1E29" w:rsidRDefault="00DC1E29" w:rsidP="001F61A9">
      <w:pPr>
        <w:pStyle w:val="BodyText"/>
        <w:spacing w:after="0" w:line="240" w:lineRule="auto"/>
        <w:jc w:val="center"/>
        <w:rPr>
          <w:rFonts w:ascii="Times New Roman" w:hAnsi="Times New Roman"/>
          <w:bCs w:val="0"/>
          <w:sz w:val="26"/>
          <w:szCs w:val="26"/>
          <w:lang w:val="de-DE"/>
        </w:rPr>
      </w:pPr>
    </w:p>
    <w:p w14:paraId="375992C4" w14:textId="15225B5B" w:rsidR="00443329" w:rsidRPr="002A6791" w:rsidRDefault="000A08B4" w:rsidP="001F61A9">
      <w:pPr>
        <w:pStyle w:val="BodyText"/>
        <w:spacing w:after="0" w:line="240" w:lineRule="auto"/>
        <w:jc w:val="center"/>
        <w:rPr>
          <w:rFonts w:ascii="Times New Roman" w:hAnsi="Times New Roman"/>
          <w:b w:val="0"/>
          <w:bCs w:val="0"/>
          <w:sz w:val="26"/>
          <w:szCs w:val="26"/>
          <w:lang w:val="vi-VN"/>
        </w:rPr>
      </w:pPr>
      <w:r>
        <w:rPr>
          <w:rFonts w:ascii="Times New Roman" w:hAnsi="Times New Roman"/>
          <w:b w:val="0"/>
          <w:bCs w:val="0"/>
          <w:sz w:val="26"/>
          <w:szCs w:val="26"/>
        </w:rPr>
        <w:t>Người học có thể chọn 1 trong 2</w:t>
      </w:r>
      <w:r w:rsidR="00443329" w:rsidRPr="002A6791">
        <w:rPr>
          <w:rFonts w:ascii="Times New Roman" w:hAnsi="Times New Roman"/>
          <w:b w:val="0"/>
          <w:bCs w:val="0"/>
          <w:sz w:val="26"/>
          <w:szCs w:val="26"/>
          <w:lang w:val="vi-VN"/>
        </w:rPr>
        <w:t xml:space="preserve"> kênh</w:t>
      </w:r>
      <w:r>
        <w:rPr>
          <w:rFonts w:ascii="Times New Roman" w:hAnsi="Times New Roman"/>
          <w:b w:val="0"/>
          <w:bCs w:val="0"/>
          <w:sz w:val="26"/>
          <w:szCs w:val="26"/>
        </w:rPr>
        <w:t xml:space="preserve"> sau </w:t>
      </w:r>
      <w:r w:rsidR="00443329" w:rsidRPr="002A6791">
        <w:rPr>
          <w:rFonts w:ascii="Times New Roman" w:hAnsi="Times New Roman"/>
          <w:b w:val="0"/>
          <w:bCs w:val="0"/>
          <w:sz w:val="26"/>
          <w:szCs w:val="26"/>
          <w:lang w:val="vi-VN"/>
        </w:rPr>
        <w:t>để nạp học phí trực tuyến, bao gồm:</w:t>
      </w:r>
    </w:p>
    <w:p w14:paraId="02604512" w14:textId="24D05E0A" w:rsidR="00443329" w:rsidRPr="002A6791" w:rsidRDefault="005E68B7" w:rsidP="005E68B7">
      <w:pPr>
        <w:pStyle w:val="BodyText"/>
        <w:spacing w:after="0" w:line="240" w:lineRule="auto"/>
        <w:rPr>
          <w:rFonts w:ascii="Times New Roman" w:hAnsi="Times New Roman"/>
          <w:bCs w:val="0"/>
          <w:sz w:val="26"/>
          <w:szCs w:val="26"/>
          <w:lang w:val="vi-VN"/>
        </w:rPr>
      </w:pPr>
      <w:r>
        <w:rPr>
          <w:rFonts w:ascii="Times New Roman" w:hAnsi="Times New Roman"/>
          <w:bCs w:val="0"/>
          <w:sz w:val="26"/>
          <w:szCs w:val="26"/>
        </w:rPr>
        <w:t>1</w:t>
      </w:r>
      <w:r w:rsidR="00443329" w:rsidRPr="002A6791">
        <w:rPr>
          <w:rFonts w:ascii="Times New Roman" w:hAnsi="Times New Roman"/>
          <w:bCs w:val="0"/>
          <w:sz w:val="26"/>
          <w:szCs w:val="26"/>
        </w:rPr>
        <w:t xml:space="preserve">. </w:t>
      </w:r>
      <w:r w:rsidR="00443329" w:rsidRPr="002A6791">
        <w:rPr>
          <w:rFonts w:ascii="Times New Roman" w:hAnsi="Times New Roman"/>
          <w:bCs w:val="0"/>
          <w:sz w:val="26"/>
          <w:szCs w:val="26"/>
          <w:lang w:val="vi-VN"/>
        </w:rPr>
        <w:t>Kênh số 1: Nạp học phí thông qua mobile app</w:t>
      </w:r>
    </w:p>
    <w:p w14:paraId="42466B2D" w14:textId="0ACE1638"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i/>
          <w:sz w:val="26"/>
          <w:szCs w:val="26"/>
          <w:lang w:val="de-DE"/>
        </w:rPr>
        <w:t>Bước</w:t>
      </w:r>
      <w:r w:rsidRPr="002A6791">
        <w:rPr>
          <w:rFonts w:ascii="Times New Roman" w:hAnsi="Times New Roman"/>
          <w:b w:val="0"/>
          <w:bCs w:val="0"/>
          <w:i/>
          <w:sz w:val="26"/>
          <w:szCs w:val="26"/>
          <w:lang w:val="vi-VN"/>
        </w:rPr>
        <w:t xml:space="preserve"> 1:</w:t>
      </w:r>
      <w:r w:rsidRPr="002A6791">
        <w:rPr>
          <w:rFonts w:ascii="Times New Roman" w:hAnsi="Times New Roman"/>
          <w:b w:val="0"/>
          <w:bCs w:val="0"/>
          <w:sz w:val="26"/>
          <w:szCs w:val="26"/>
          <w:lang w:val="vi-VN"/>
        </w:rPr>
        <w:t xml:space="preserve"> </w:t>
      </w:r>
      <w:r w:rsidR="000A08B4">
        <w:rPr>
          <w:rFonts w:ascii="Times New Roman" w:hAnsi="Times New Roman"/>
          <w:b w:val="0"/>
          <w:bCs w:val="0"/>
          <w:sz w:val="26"/>
          <w:szCs w:val="26"/>
        </w:rPr>
        <w:t xml:space="preserve">Người học </w:t>
      </w:r>
      <w:r w:rsidRPr="002A6791">
        <w:rPr>
          <w:rFonts w:ascii="Times New Roman" w:hAnsi="Times New Roman"/>
          <w:b w:val="0"/>
          <w:bCs w:val="0"/>
          <w:sz w:val="26"/>
          <w:szCs w:val="26"/>
          <w:lang w:val="vi-VN"/>
        </w:rPr>
        <w:t xml:space="preserve">cài đặt và đăng ký sử dụng dịch vụ ViettelPAY trên điện thoại thông minh. (Chi tiết các bước cài đặt, đăng ký sử dụng có trong tài liệu đính kèm hoặc xem video tại địa chỉ </w:t>
      </w:r>
      <w:hyperlink r:id="rId7" w:history="1">
        <w:r w:rsidRPr="002A6791">
          <w:rPr>
            <w:rStyle w:val="Hyperlink"/>
            <w:rFonts w:ascii="Times New Roman" w:hAnsi="Times New Roman"/>
            <w:b w:val="0"/>
            <w:bCs w:val="0"/>
            <w:sz w:val="26"/>
            <w:szCs w:val="26"/>
            <w:lang w:val="vi-VN"/>
          </w:rPr>
          <w:t>https://www.youtube.com/watch?v=JIEWmdpqPiU</w:t>
        </w:r>
      </w:hyperlink>
      <w:r w:rsidRPr="002A6791">
        <w:rPr>
          <w:rFonts w:ascii="Times New Roman" w:hAnsi="Times New Roman"/>
          <w:b w:val="0"/>
          <w:bCs w:val="0"/>
          <w:sz w:val="26"/>
          <w:szCs w:val="26"/>
          <w:lang w:val="vi-VN"/>
        </w:rPr>
        <w:t xml:space="preserve">) </w:t>
      </w:r>
    </w:p>
    <w:p w14:paraId="228A7A90"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sz w:val="26"/>
          <w:szCs w:val="26"/>
          <w:lang w:val="vi-VN"/>
        </w:rPr>
        <w:t>Ghi chú: Để thuận tiện cho đăng ký và xác nhận từ Viettel, học viên có thể khai báo thông tin qua kênh liên lạc trực tuyến tại địa chỉ:</w:t>
      </w:r>
    </w:p>
    <w:p w14:paraId="358CAF4B" w14:textId="77777777" w:rsidR="00443329" w:rsidRPr="002A6791" w:rsidRDefault="00105D64" w:rsidP="006C51A6">
      <w:pPr>
        <w:pStyle w:val="BodyText"/>
        <w:spacing w:after="0" w:line="240" w:lineRule="auto"/>
        <w:ind w:firstLine="720"/>
        <w:rPr>
          <w:rFonts w:ascii="Times New Roman" w:hAnsi="Times New Roman"/>
          <w:b w:val="0"/>
          <w:bCs w:val="0"/>
          <w:sz w:val="26"/>
          <w:szCs w:val="26"/>
          <w:lang w:val="vi-VN"/>
        </w:rPr>
      </w:pPr>
      <w:hyperlink r:id="rId8" w:history="1">
        <w:r w:rsidR="00443329" w:rsidRPr="002A6791">
          <w:rPr>
            <w:rFonts w:ascii="Times New Roman" w:hAnsi="Times New Roman"/>
            <w:b w:val="0"/>
            <w:bCs w:val="0"/>
            <w:color w:val="0000FF"/>
            <w:sz w:val="26"/>
            <w:szCs w:val="26"/>
            <w:u w:val="single"/>
          </w:rPr>
          <w:t>https://docs.google.com/forms/d/1t1ZS64P4j8GiC9He_Ty7MUS8ebUV4cSp9LdDjY4g_Nk/prefill</w:t>
        </w:r>
      </w:hyperlink>
    </w:p>
    <w:p w14:paraId="712DA6EF" w14:textId="20AB9B2F"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i/>
          <w:sz w:val="26"/>
          <w:szCs w:val="26"/>
          <w:lang w:val="de-DE"/>
        </w:rPr>
        <w:t>Bước 2:</w:t>
      </w:r>
      <w:r w:rsidRPr="002A6791">
        <w:rPr>
          <w:rFonts w:ascii="Times New Roman" w:hAnsi="Times New Roman"/>
          <w:b w:val="0"/>
          <w:bCs w:val="0"/>
          <w:sz w:val="26"/>
          <w:szCs w:val="26"/>
          <w:lang w:val="vi-VN"/>
        </w:rPr>
        <w:t xml:space="preserve"> </w:t>
      </w:r>
      <w:r w:rsidR="000A08B4">
        <w:rPr>
          <w:rFonts w:ascii="Times New Roman" w:hAnsi="Times New Roman"/>
          <w:b w:val="0"/>
          <w:bCs w:val="0"/>
          <w:sz w:val="26"/>
          <w:szCs w:val="26"/>
        </w:rPr>
        <w:t xml:space="preserve">Người học </w:t>
      </w:r>
      <w:r w:rsidRPr="002A6791">
        <w:rPr>
          <w:rFonts w:ascii="Times New Roman" w:hAnsi="Times New Roman"/>
          <w:b w:val="0"/>
          <w:bCs w:val="0"/>
          <w:sz w:val="26"/>
          <w:szCs w:val="26"/>
          <w:lang w:val="vi-VN"/>
        </w:rPr>
        <w:t xml:space="preserve">thiết lập liên kết và rút tiền từ tài khoản ngân hàng hiện có của học viên chuyển vào tài khoản của ViettelPAY (chi tiết các bước thiết lập liên kết, rút tiền từ tài khoản ngân hàng có trong tài liệu đính kèm hoặc xem video tại các địa chỉ </w:t>
      </w:r>
      <w:hyperlink r:id="rId9" w:history="1">
        <w:r w:rsidRPr="002A6791">
          <w:rPr>
            <w:rStyle w:val="Hyperlink"/>
            <w:rFonts w:ascii="Times New Roman" w:hAnsi="Times New Roman"/>
            <w:b w:val="0"/>
            <w:bCs w:val="0"/>
            <w:sz w:val="26"/>
            <w:szCs w:val="26"/>
            <w:lang w:val="vi-VN"/>
          </w:rPr>
          <w:t>https://www.youtube.com/watch?v=MZBPl0GmGfQ</w:t>
        </w:r>
      </w:hyperlink>
      <w:r w:rsidRPr="002A6791">
        <w:rPr>
          <w:rFonts w:ascii="Times New Roman" w:hAnsi="Times New Roman"/>
          <w:b w:val="0"/>
          <w:bCs w:val="0"/>
          <w:sz w:val="26"/>
          <w:szCs w:val="26"/>
          <w:lang w:val="vi-VN"/>
        </w:rPr>
        <w:t xml:space="preserve"> </w:t>
      </w:r>
    </w:p>
    <w:p w14:paraId="7F6A2518"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sz w:val="26"/>
          <w:szCs w:val="26"/>
          <w:lang w:val="vi-VN"/>
        </w:rPr>
        <w:t xml:space="preserve">và </w:t>
      </w:r>
      <w:hyperlink r:id="rId10" w:history="1">
        <w:r w:rsidRPr="002A6791">
          <w:rPr>
            <w:rStyle w:val="Hyperlink"/>
            <w:rFonts w:ascii="Times New Roman" w:hAnsi="Times New Roman"/>
            <w:b w:val="0"/>
            <w:bCs w:val="0"/>
            <w:sz w:val="26"/>
            <w:szCs w:val="26"/>
            <w:lang w:val="vi-VN"/>
          </w:rPr>
          <w:t>https://www.youtube.com/watch?v=U3s3B2Y5n8M</w:t>
        </w:r>
      </w:hyperlink>
      <w:r w:rsidRPr="002A6791">
        <w:rPr>
          <w:rFonts w:ascii="Times New Roman" w:hAnsi="Times New Roman"/>
          <w:b w:val="0"/>
          <w:bCs w:val="0"/>
          <w:sz w:val="26"/>
          <w:szCs w:val="26"/>
          <w:lang w:val="vi-VN"/>
        </w:rPr>
        <w:t>)</w:t>
      </w:r>
    </w:p>
    <w:p w14:paraId="261DF6BE"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i/>
          <w:sz w:val="26"/>
          <w:szCs w:val="26"/>
          <w:lang w:val="de-DE"/>
        </w:rPr>
        <w:t>Bước 3:</w:t>
      </w:r>
      <w:r w:rsidRPr="002A6791">
        <w:rPr>
          <w:rFonts w:ascii="Times New Roman" w:hAnsi="Times New Roman"/>
          <w:b w:val="0"/>
          <w:bCs w:val="0"/>
          <w:sz w:val="26"/>
          <w:szCs w:val="26"/>
          <w:lang w:val="vi-VN"/>
        </w:rPr>
        <w:t xml:space="preserve"> Thực hiện việc nạp tiền học phí cho Trường Đại học Vinh:</w:t>
      </w:r>
    </w:p>
    <w:p w14:paraId="668F9596"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Sau khi mở và đăng nhập ứng dụng ViettelPAY trên điện thoại. Trên màn hình trang chủ, chọn “Xem thêm”</w:t>
      </w:r>
    </w:p>
    <w:p w14:paraId="2D6A8F08"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Trượt xuống dưới, ở phần Nộp học phí, chọn “Đại học, cao đẳng”</w:t>
      </w:r>
    </w:p>
    <w:p w14:paraId="6BFE0331" w14:textId="2F285F63"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Trong danh sách, tìm và chọn biểu tượng của Trường Đại học Vinh (ĐH Vinh)</w:t>
      </w:r>
    </w:p>
    <w:p w14:paraId="0ACD4E1D"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Nhập mã số học viên và chọn nút Kiểm tra </w:t>
      </w:r>
    </w:p>
    <w:p w14:paraId="013A63D0"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Kiếm tra và tích chọn các nội dung thanh toán, chọn nút Thanh toán</w:t>
      </w:r>
    </w:p>
    <w:p w14:paraId="3813DBA9" w14:textId="77777777"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Pr>
          <w:rFonts w:ascii="Times New Roman" w:hAnsi="Times New Roman"/>
          <w:b w:val="0"/>
          <w:bCs w:val="0"/>
          <w:sz w:val="26"/>
          <w:szCs w:val="26"/>
        </w:rPr>
        <w:t>-</w:t>
      </w:r>
      <w:r w:rsidRPr="002A6791">
        <w:rPr>
          <w:rFonts w:ascii="Times New Roman" w:hAnsi="Times New Roman"/>
          <w:b w:val="0"/>
          <w:bCs w:val="0"/>
          <w:sz w:val="26"/>
          <w:szCs w:val="26"/>
          <w:lang w:val="vi-VN"/>
        </w:rPr>
        <w:t xml:space="preserve"> Chọn nút Xác nhận để kết thúc.</w:t>
      </w:r>
    </w:p>
    <w:p w14:paraId="4E6DBD6C" w14:textId="77777777" w:rsidR="005E68B7" w:rsidRDefault="005E68B7" w:rsidP="005E68B7">
      <w:pPr>
        <w:pStyle w:val="BodyText"/>
        <w:spacing w:after="0" w:line="240" w:lineRule="auto"/>
        <w:rPr>
          <w:rFonts w:ascii="Times New Roman" w:hAnsi="Times New Roman"/>
          <w:bCs w:val="0"/>
          <w:sz w:val="26"/>
          <w:szCs w:val="26"/>
        </w:rPr>
      </w:pPr>
    </w:p>
    <w:p w14:paraId="6CDEA59B" w14:textId="61C21126" w:rsidR="00443329" w:rsidRPr="002A6791" w:rsidRDefault="00443329" w:rsidP="005E68B7">
      <w:pPr>
        <w:pStyle w:val="BodyText"/>
        <w:spacing w:after="0" w:line="240" w:lineRule="auto"/>
        <w:rPr>
          <w:rFonts w:ascii="Times New Roman" w:hAnsi="Times New Roman"/>
          <w:bCs w:val="0"/>
          <w:sz w:val="26"/>
          <w:szCs w:val="26"/>
          <w:lang w:val="vi-VN"/>
        </w:rPr>
      </w:pPr>
      <w:r w:rsidRPr="002A6791">
        <w:rPr>
          <w:rFonts w:ascii="Times New Roman" w:hAnsi="Times New Roman"/>
          <w:bCs w:val="0"/>
          <w:sz w:val="26"/>
          <w:szCs w:val="26"/>
        </w:rPr>
        <w:t xml:space="preserve">2. </w:t>
      </w:r>
      <w:r w:rsidRPr="002A6791">
        <w:rPr>
          <w:rFonts w:ascii="Times New Roman" w:hAnsi="Times New Roman"/>
          <w:bCs w:val="0"/>
          <w:sz w:val="26"/>
          <w:szCs w:val="26"/>
          <w:lang w:val="vi-VN"/>
        </w:rPr>
        <w:t xml:space="preserve">Kênh số 2: Nạp học phí thông qua Cổng thanh toán điện tử   </w:t>
      </w:r>
    </w:p>
    <w:p w14:paraId="34840DFD" w14:textId="0663674E" w:rsidR="00443329" w:rsidRDefault="00443329" w:rsidP="006C51A6">
      <w:pPr>
        <w:pStyle w:val="BodyText"/>
        <w:spacing w:after="0" w:line="240" w:lineRule="auto"/>
        <w:ind w:firstLine="720"/>
        <w:rPr>
          <w:rFonts w:ascii="Times New Roman" w:hAnsi="Times New Roman"/>
          <w:b w:val="0"/>
          <w:bCs w:val="0"/>
          <w:sz w:val="26"/>
          <w:szCs w:val="26"/>
        </w:rPr>
      </w:pPr>
      <w:r w:rsidRPr="002A6791">
        <w:rPr>
          <w:rFonts w:ascii="Times New Roman" w:hAnsi="Times New Roman"/>
          <w:b w:val="0"/>
          <w:bCs w:val="0"/>
          <w:i/>
          <w:sz w:val="26"/>
          <w:szCs w:val="26"/>
          <w:lang w:val="de-DE"/>
        </w:rPr>
        <w:t>Bước 1:</w:t>
      </w:r>
      <w:r w:rsidRPr="002A6791">
        <w:rPr>
          <w:rFonts w:ascii="Times New Roman" w:hAnsi="Times New Roman"/>
          <w:b w:val="0"/>
          <w:bCs w:val="0"/>
          <w:sz w:val="26"/>
          <w:szCs w:val="26"/>
          <w:lang w:val="vi-VN"/>
        </w:rPr>
        <w:t xml:space="preserve"> </w:t>
      </w:r>
      <w:r w:rsidR="0094250F">
        <w:rPr>
          <w:rFonts w:ascii="Times New Roman" w:hAnsi="Times New Roman"/>
          <w:b w:val="0"/>
          <w:bCs w:val="0"/>
          <w:sz w:val="26"/>
          <w:szCs w:val="26"/>
        </w:rPr>
        <w:t xml:space="preserve">Đăng nhập cổng thanh toán online của nhà Trường với địa chỉ: </w:t>
      </w:r>
      <w:hyperlink r:id="rId11" w:history="1">
        <w:r w:rsidR="0094250F" w:rsidRPr="00D92EC9">
          <w:rPr>
            <w:rStyle w:val="Hyperlink"/>
            <w:rFonts w:ascii="Times New Roman" w:hAnsi="Times New Roman"/>
            <w:b w:val="0"/>
            <w:bCs w:val="0"/>
            <w:sz w:val="26"/>
            <w:szCs w:val="26"/>
          </w:rPr>
          <w:t>http://congthanhtoan.vinhuni.edu.vn/Payment/</w:t>
        </w:r>
      </w:hyperlink>
      <w:r w:rsidRPr="002A6791">
        <w:rPr>
          <w:rFonts w:ascii="Times New Roman" w:hAnsi="Times New Roman"/>
          <w:b w:val="0"/>
          <w:bCs w:val="0"/>
          <w:sz w:val="26"/>
          <w:szCs w:val="26"/>
          <w:lang w:val="vi-VN"/>
        </w:rPr>
        <w:t>.</w:t>
      </w:r>
    </w:p>
    <w:p w14:paraId="4919854A" w14:textId="530D98F2" w:rsidR="00443329" w:rsidRPr="002A6791" w:rsidRDefault="00443329" w:rsidP="006C51A6">
      <w:pPr>
        <w:pStyle w:val="BodyText"/>
        <w:spacing w:after="0" w:line="240" w:lineRule="auto"/>
        <w:ind w:firstLine="720"/>
        <w:rPr>
          <w:rFonts w:ascii="Times New Roman" w:hAnsi="Times New Roman"/>
          <w:b w:val="0"/>
          <w:bCs w:val="0"/>
          <w:sz w:val="26"/>
          <w:szCs w:val="26"/>
          <w:lang w:val="vi-VN"/>
        </w:rPr>
      </w:pPr>
      <w:r w:rsidRPr="002A6791">
        <w:rPr>
          <w:rFonts w:ascii="Times New Roman" w:hAnsi="Times New Roman"/>
          <w:b w:val="0"/>
          <w:bCs w:val="0"/>
          <w:i/>
          <w:sz w:val="26"/>
          <w:szCs w:val="26"/>
          <w:lang w:val="de-DE"/>
        </w:rPr>
        <w:t>Bước 2:</w:t>
      </w:r>
      <w:r w:rsidRPr="002A6791">
        <w:rPr>
          <w:rFonts w:ascii="Times New Roman" w:hAnsi="Times New Roman"/>
          <w:b w:val="0"/>
          <w:bCs w:val="0"/>
          <w:sz w:val="26"/>
          <w:szCs w:val="26"/>
          <w:lang w:val="vi-VN"/>
        </w:rPr>
        <w:t xml:space="preserve"> </w:t>
      </w:r>
      <w:r w:rsidR="0094250F">
        <w:rPr>
          <w:rFonts w:ascii="Times New Roman" w:hAnsi="Times New Roman"/>
          <w:b w:val="0"/>
          <w:bCs w:val="0"/>
          <w:sz w:val="26"/>
          <w:szCs w:val="26"/>
        </w:rPr>
        <w:t xml:space="preserve">Nhập mã học viên do nhà trường cấp và </w:t>
      </w:r>
      <w:r w:rsidRPr="002A6791">
        <w:rPr>
          <w:rFonts w:ascii="Times New Roman" w:hAnsi="Times New Roman"/>
          <w:b w:val="0"/>
          <w:bCs w:val="0"/>
          <w:sz w:val="26"/>
          <w:szCs w:val="26"/>
          <w:lang w:val="vi-VN"/>
        </w:rPr>
        <w:t>Kiểm tra thông tin cá nhân, tích chọn các nội dung thanh toán học phí, chọn nút Thanh toán để chuyển qua Cổng thanh toán của Viettel</w:t>
      </w:r>
    </w:p>
    <w:p w14:paraId="731B54AD" w14:textId="77777777" w:rsidR="00443329" w:rsidRPr="002A6791" w:rsidRDefault="0062778D" w:rsidP="006C51A6">
      <w:pPr>
        <w:pStyle w:val="BodyText"/>
        <w:spacing w:after="0" w:line="240" w:lineRule="auto"/>
        <w:rPr>
          <w:rFonts w:ascii="Times New Roman" w:hAnsi="Times New Roman"/>
          <w:b w:val="0"/>
          <w:bCs w:val="0"/>
          <w:sz w:val="26"/>
          <w:szCs w:val="26"/>
          <w:lang w:val="vi-VN"/>
        </w:rPr>
      </w:pPr>
      <w:r>
        <w:rPr>
          <w:rFonts w:ascii="Times New Roman" w:hAnsi="Times New Roman"/>
          <w:b w:val="0"/>
          <w:noProof/>
          <w:sz w:val="26"/>
          <w:szCs w:val="26"/>
        </w:rPr>
        <w:lastRenderedPageBreak/>
        <w:drawing>
          <wp:inline distT="0" distB="0" distL="0" distR="0" wp14:anchorId="3A09F894" wp14:editId="2B921F28">
            <wp:extent cx="5848350" cy="3289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3289300"/>
                    </a:xfrm>
                    <a:prstGeom prst="rect">
                      <a:avLst/>
                    </a:prstGeom>
                    <a:noFill/>
                    <a:ln>
                      <a:noFill/>
                    </a:ln>
                  </pic:spPr>
                </pic:pic>
              </a:graphicData>
            </a:graphic>
          </wp:inline>
        </w:drawing>
      </w:r>
    </w:p>
    <w:p w14:paraId="7A8C6728" w14:textId="4D99CBD0" w:rsidR="005E68B7" w:rsidRDefault="00443329" w:rsidP="005E68B7">
      <w:pPr>
        <w:pStyle w:val="BodyText"/>
        <w:spacing w:after="0" w:line="240" w:lineRule="auto"/>
        <w:ind w:firstLine="720"/>
        <w:rPr>
          <w:rFonts w:ascii="Times New Roman" w:hAnsi="Times New Roman"/>
          <w:b w:val="0"/>
          <w:bCs w:val="0"/>
          <w:sz w:val="26"/>
          <w:szCs w:val="26"/>
        </w:rPr>
      </w:pPr>
      <w:r w:rsidRPr="002A6791">
        <w:rPr>
          <w:rFonts w:ascii="Times New Roman" w:hAnsi="Times New Roman"/>
          <w:b w:val="0"/>
          <w:bCs w:val="0"/>
          <w:i/>
          <w:sz w:val="26"/>
          <w:szCs w:val="26"/>
          <w:lang w:val="de-DE"/>
        </w:rPr>
        <w:t>- Bước 3:</w:t>
      </w:r>
      <w:r w:rsidRPr="002A6791">
        <w:rPr>
          <w:rFonts w:ascii="Times New Roman" w:hAnsi="Times New Roman"/>
          <w:b w:val="0"/>
          <w:bCs w:val="0"/>
          <w:sz w:val="26"/>
          <w:szCs w:val="26"/>
        </w:rPr>
        <w:t xml:space="preserve"> Chọ</w:t>
      </w:r>
      <w:r>
        <w:rPr>
          <w:rFonts w:ascii="Times New Roman" w:hAnsi="Times New Roman"/>
          <w:b w:val="0"/>
          <w:bCs w:val="0"/>
          <w:sz w:val="26"/>
          <w:szCs w:val="26"/>
        </w:rPr>
        <w:t>n Thanh t</w:t>
      </w:r>
      <w:r w:rsidRPr="002A6791">
        <w:rPr>
          <w:rFonts w:ascii="Times New Roman" w:hAnsi="Times New Roman"/>
          <w:b w:val="0"/>
          <w:bCs w:val="0"/>
          <w:sz w:val="26"/>
          <w:szCs w:val="26"/>
        </w:rPr>
        <w:t xml:space="preserve">oán </w:t>
      </w:r>
    </w:p>
    <w:p w14:paraId="7AF72F75" w14:textId="6BC9FB6C" w:rsidR="00443329" w:rsidRDefault="00443329" w:rsidP="006A2AAB">
      <w:pPr>
        <w:pStyle w:val="BodyText"/>
        <w:spacing w:after="0" w:line="240" w:lineRule="auto"/>
        <w:ind w:firstLine="720"/>
        <w:rPr>
          <w:rFonts w:ascii="Times New Roman" w:hAnsi="Times New Roman"/>
          <w:b w:val="0"/>
          <w:bCs w:val="0"/>
          <w:sz w:val="26"/>
          <w:szCs w:val="26"/>
        </w:rPr>
      </w:pPr>
    </w:p>
    <w:p w14:paraId="7C0B7E27" w14:textId="77777777" w:rsidR="001157C9" w:rsidRDefault="001157C9" w:rsidP="001157C9">
      <w:pPr>
        <w:spacing w:after="0" w:line="360" w:lineRule="auto"/>
        <w:jc w:val="center"/>
        <w:rPr>
          <w:rFonts w:ascii="Times New Roman" w:hAnsi="Times New Roman"/>
          <w:sz w:val="26"/>
          <w:szCs w:val="26"/>
        </w:rPr>
      </w:pPr>
      <w:r w:rsidRPr="00B7268A">
        <w:rPr>
          <w:rFonts w:ascii="Times New Roman" w:hAnsi="Times New Roman"/>
          <w:noProof/>
          <w:sz w:val="26"/>
          <w:szCs w:val="26"/>
        </w:rPr>
        <w:drawing>
          <wp:inline distT="0" distB="0" distL="0" distR="0" wp14:anchorId="03CA8653" wp14:editId="0B8FCCB0">
            <wp:extent cx="5029200" cy="327229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6691" cy="3277173"/>
                    </a:xfrm>
                    <a:prstGeom prst="rect">
                      <a:avLst/>
                    </a:prstGeom>
                  </pic:spPr>
                </pic:pic>
              </a:graphicData>
            </a:graphic>
          </wp:inline>
        </w:drawing>
      </w:r>
    </w:p>
    <w:p w14:paraId="5FF3A38A" w14:textId="77777777" w:rsidR="001157C9" w:rsidRPr="00B7268A" w:rsidRDefault="001157C9" w:rsidP="001157C9">
      <w:pPr>
        <w:spacing w:after="0" w:line="360" w:lineRule="auto"/>
        <w:jc w:val="center"/>
        <w:rPr>
          <w:rFonts w:ascii="Times New Roman" w:hAnsi="Times New Roman"/>
          <w:sz w:val="26"/>
          <w:szCs w:val="26"/>
        </w:rPr>
      </w:pPr>
      <w:r>
        <w:rPr>
          <w:rFonts w:ascii="Times New Roman" w:hAnsi="Times New Roman"/>
          <w:sz w:val="26"/>
          <w:szCs w:val="26"/>
        </w:rPr>
        <w:t>Hình 3</w:t>
      </w:r>
    </w:p>
    <w:p w14:paraId="7E07FC19" w14:textId="67CBCBC0" w:rsidR="005E68B7" w:rsidRDefault="001157C9" w:rsidP="001157C9">
      <w:pPr>
        <w:spacing w:after="0" w:line="360" w:lineRule="auto"/>
        <w:ind w:firstLine="567"/>
        <w:jc w:val="both"/>
        <w:rPr>
          <w:rFonts w:ascii="Times New Roman" w:hAnsi="Times New Roman"/>
          <w:b/>
          <w:sz w:val="26"/>
          <w:szCs w:val="26"/>
        </w:rPr>
      </w:pPr>
      <w:r w:rsidRPr="00856FC2">
        <w:rPr>
          <w:rFonts w:ascii="Times New Roman" w:hAnsi="Times New Roman"/>
          <w:b/>
          <w:sz w:val="26"/>
          <w:szCs w:val="26"/>
        </w:rPr>
        <w:t>Tại giao diện này</w:t>
      </w:r>
    </w:p>
    <w:p w14:paraId="196073AC" w14:textId="596E9BCE" w:rsidR="005E68B7" w:rsidRPr="002A6791" w:rsidRDefault="005E68B7" w:rsidP="005E68B7">
      <w:pPr>
        <w:pStyle w:val="ListParagraph"/>
        <w:numPr>
          <w:ilvl w:val="0"/>
          <w:numId w:val="3"/>
        </w:numPr>
        <w:spacing w:after="0" w:line="360" w:lineRule="auto"/>
        <w:jc w:val="both"/>
        <w:rPr>
          <w:rFonts w:ascii="Times New Roman" w:hAnsi="Times New Roman"/>
          <w:b/>
          <w:bCs/>
          <w:sz w:val="26"/>
          <w:szCs w:val="26"/>
        </w:rPr>
      </w:pPr>
      <w:r>
        <w:rPr>
          <w:rFonts w:ascii="Times New Roman" w:hAnsi="Times New Roman"/>
          <w:b/>
          <w:sz w:val="26"/>
          <w:szCs w:val="26"/>
        </w:rPr>
        <w:t>Học viên chọn ViettelPay</w:t>
      </w:r>
    </w:p>
    <w:p w14:paraId="24425CD6" w14:textId="77777777" w:rsidR="005E68B7" w:rsidRPr="002A6791" w:rsidRDefault="005E68B7" w:rsidP="005E68B7">
      <w:pPr>
        <w:pStyle w:val="BodyText"/>
        <w:spacing w:after="0" w:line="240" w:lineRule="auto"/>
        <w:ind w:left="927"/>
        <w:jc w:val="left"/>
        <w:rPr>
          <w:rFonts w:ascii="Times New Roman" w:hAnsi="Times New Roman"/>
          <w:b w:val="0"/>
          <w:bCs w:val="0"/>
          <w:sz w:val="26"/>
          <w:szCs w:val="26"/>
        </w:rPr>
      </w:pPr>
      <w:r>
        <w:rPr>
          <w:rFonts w:ascii="Times New Roman" w:hAnsi="Times New Roman"/>
          <w:b w:val="0"/>
          <w:noProof/>
          <w:sz w:val="26"/>
          <w:szCs w:val="26"/>
        </w:rPr>
        <w:lastRenderedPageBreak/>
        <w:drawing>
          <wp:inline distT="0" distB="0" distL="0" distR="0" wp14:anchorId="3BAB0B59" wp14:editId="2BDF3BD6">
            <wp:extent cx="5824855" cy="3390265"/>
            <wp:effectExtent l="0" t="0" r="4445" b="635"/>
            <wp:docPr id="7" name="Picture 9" descr="TT qua Bank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 qua Bankpl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4855" cy="3390265"/>
                    </a:xfrm>
                    <a:prstGeom prst="rect">
                      <a:avLst/>
                    </a:prstGeom>
                    <a:noFill/>
                    <a:ln>
                      <a:noFill/>
                    </a:ln>
                  </pic:spPr>
                </pic:pic>
              </a:graphicData>
            </a:graphic>
          </wp:inline>
        </w:drawing>
      </w:r>
    </w:p>
    <w:p w14:paraId="0EC0B34B" w14:textId="20F03EEF" w:rsidR="005E68B7" w:rsidRPr="005E68B7" w:rsidRDefault="005E68B7" w:rsidP="005E68B7">
      <w:pPr>
        <w:spacing w:after="0" w:line="360" w:lineRule="auto"/>
        <w:ind w:left="567"/>
        <w:jc w:val="center"/>
        <w:rPr>
          <w:rFonts w:ascii="Times New Roman" w:hAnsi="Times New Roman"/>
          <w:b/>
          <w:sz w:val="26"/>
          <w:szCs w:val="26"/>
        </w:rPr>
      </w:pPr>
      <w:r w:rsidRPr="005E68B7">
        <w:rPr>
          <w:rFonts w:ascii="Times New Roman" w:hAnsi="Times New Roman"/>
          <w:sz w:val="26"/>
          <w:szCs w:val="26"/>
        </w:rPr>
        <w:t xml:space="preserve">Sau khi </w:t>
      </w:r>
      <w:r w:rsidRPr="005E68B7">
        <w:rPr>
          <w:rFonts w:ascii="Times New Roman" w:hAnsi="Times New Roman" w:cs="Calibri"/>
          <w:sz w:val="26"/>
          <w:szCs w:val="26"/>
        </w:rPr>
        <w:t>đ</w:t>
      </w:r>
      <w:r w:rsidRPr="005E68B7">
        <w:rPr>
          <w:rFonts w:ascii="Times New Roman" w:hAnsi="Times New Roman"/>
          <w:sz w:val="26"/>
          <w:szCs w:val="26"/>
        </w:rPr>
        <w:t>i</w:t>
      </w:r>
      <w:r w:rsidRPr="005E68B7">
        <w:rPr>
          <w:rFonts w:ascii="Times New Roman" w:hAnsi="Times New Roman" w:cs="Calibri"/>
          <w:sz w:val="26"/>
          <w:szCs w:val="26"/>
        </w:rPr>
        <w:t>ề</w:t>
      </w:r>
      <w:r w:rsidRPr="005E68B7">
        <w:rPr>
          <w:rFonts w:ascii="Times New Roman" w:hAnsi="Times New Roman"/>
          <w:sz w:val="26"/>
          <w:szCs w:val="26"/>
        </w:rPr>
        <w:t>n th</w:t>
      </w:r>
      <w:r w:rsidRPr="005E68B7">
        <w:rPr>
          <w:rFonts w:ascii="Times New Roman" w:hAnsi="Times New Roman" w:cs=".VnTime"/>
          <w:sz w:val="26"/>
          <w:szCs w:val="26"/>
        </w:rPr>
        <w:t>ô</w:t>
      </w:r>
      <w:r w:rsidRPr="005E68B7">
        <w:rPr>
          <w:rFonts w:ascii="Times New Roman" w:hAnsi="Times New Roman"/>
          <w:sz w:val="26"/>
          <w:szCs w:val="26"/>
        </w:rPr>
        <w:t>ng tin</w:t>
      </w:r>
      <w:r w:rsidRPr="005E68B7">
        <w:rPr>
          <w:rFonts w:ascii="Times New Roman" w:hAnsi="Times New Roman"/>
          <w:sz w:val="26"/>
          <w:szCs w:val="26"/>
          <w:lang w:val="vi-VN"/>
        </w:rPr>
        <w:t>, học viên</w:t>
      </w:r>
      <w:r w:rsidRPr="005E68B7">
        <w:rPr>
          <w:rFonts w:ascii="Times New Roman" w:hAnsi="Times New Roman"/>
          <w:sz w:val="26"/>
          <w:szCs w:val="26"/>
        </w:rPr>
        <w:t xml:space="preserve"> chọn</w:t>
      </w:r>
      <w:r w:rsidRPr="005E68B7">
        <w:rPr>
          <w:rFonts w:ascii="Times New Roman" w:hAnsi="Times New Roman"/>
          <w:sz w:val="26"/>
          <w:szCs w:val="26"/>
          <w:lang w:val="vi-VN"/>
        </w:rPr>
        <w:t xml:space="preserve"> nút</w:t>
      </w:r>
      <w:r w:rsidRPr="005E68B7">
        <w:rPr>
          <w:rFonts w:ascii="Times New Roman" w:hAnsi="Times New Roman"/>
          <w:sz w:val="26"/>
          <w:szCs w:val="26"/>
        </w:rPr>
        <w:t xml:space="preserve"> Thanh toán để kết thúc.</w:t>
      </w:r>
    </w:p>
    <w:p w14:paraId="20D5CB43" w14:textId="70D2F347" w:rsidR="001157C9" w:rsidRPr="005E68B7" w:rsidRDefault="005E68B7" w:rsidP="005E68B7">
      <w:pPr>
        <w:pStyle w:val="ListParagraph"/>
        <w:numPr>
          <w:ilvl w:val="0"/>
          <w:numId w:val="3"/>
        </w:numPr>
        <w:spacing w:after="0" w:line="360" w:lineRule="auto"/>
        <w:jc w:val="both"/>
        <w:rPr>
          <w:rFonts w:ascii="Times New Roman" w:hAnsi="Times New Roman"/>
          <w:b/>
          <w:sz w:val="26"/>
          <w:szCs w:val="26"/>
        </w:rPr>
      </w:pPr>
      <w:r>
        <w:rPr>
          <w:rFonts w:ascii="Times New Roman" w:hAnsi="Times New Roman"/>
          <w:b/>
          <w:sz w:val="26"/>
          <w:szCs w:val="26"/>
        </w:rPr>
        <w:t>H</w:t>
      </w:r>
      <w:r w:rsidR="001157C9" w:rsidRPr="005E68B7">
        <w:rPr>
          <w:rFonts w:ascii="Times New Roman" w:hAnsi="Times New Roman" w:cs="Calibri"/>
          <w:b/>
          <w:sz w:val="26"/>
          <w:szCs w:val="26"/>
        </w:rPr>
        <w:t>ọ</w:t>
      </w:r>
      <w:r w:rsidR="001157C9" w:rsidRPr="005E68B7">
        <w:rPr>
          <w:rFonts w:ascii="Times New Roman" w:hAnsi="Times New Roman"/>
          <w:b/>
          <w:sz w:val="26"/>
          <w:szCs w:val="26"/>
        </w:rPr>
        <w:t>c vi</w:t>
      </w:r>
      <w:r w:rsidR="001157C9" w:rsidRPr="005E68B7">
        <w:rPr>
          <w:rFonts w:ascii="Times New Roman" w:hAnsi="Times New Roman" w:cs=".VnTime"/>
          <w:b/>
          <w:sz w:val="26"/>
          <w:szCs w:val="26"/>
        </w:rPr>
        <w:t>ê</w:t>
      </w:r>
      <w:r w:rsidR="001157C9" w:rsidRPr="005E68B7">
        <w:rPr>
          <w:rFonts w:ascii="Times New Roman" w:hAnsi="Times New Roman"/>
          <w:b/>
          <w:sz w:val="26"/>
          <w:szCs w:val="26"/>
        </w:rPr>
        <w:t>n ch</w:t>
      </w:r>
      <w:r w:rsidR="001157C9" w:rsidRPr="005E68B7">
        <w:rPr>
          <w:rFonts w:ascii="Times New Roman" w:hAnsi="Times New Roman" w:cs="Calibri"/>
          <w:b/>
          <w:sz w:val="26"/>
          <w:szCs w:val="26"/>
        </w:rPr>
        <w:t>ọ</w:t>
      </w:r>
      <w:r w:rsidR="001157C9" w:rsidRPr="005E68B7">
        <w:rPr>
          <w:rFonts w:ascii="Times New Roman" w:hAnsi="Times New Roman"/>
          <w:b/>
          <w:sz w:val="26"/>
          <w:szCs w:val="26"/>
        </w:rPr>
        <w:t xml:space="preserve">n </w:t>
      </w:r>
      <w:r w:rsidR="001157C9" w:rsidRPr="005E68B7">
        <w:rPr>
          <w:rFonts w:ascii="Times New Roman" w:hAnsi="Times New Roman" w:cs=".VnTime"/>
          <w:b/>
          <w:sz w:val="26"/>
          <w:szCs w:val="26"/>
        </w:rPr>
        <w:t>“</w:t>
      </w:r>
      <w:r w:rsidR="001157C9" w:rsidRPr="005E68B7">
        <w:rPr>
          <w:rFonts w:ascii="Times New Roman" w:hAnsi="Times New Roman"/>
          <w:b/>
          <w:sz w:val="26"/>
          <w:szCs w:val="26"/>
        </w:rPr>
        <w:t>ATM n</w:t>
      </w:r>
      <w:r w:rsidR="001157C9" w:rsidRPr="005E68B7">
        <w:rPr>
          <w:rFonts w:ascii="Times New Roman" w:hAnsi="Times New Roman" w:cs="Calibri"/>
          <w:b/>
          <w:sz w:val="26"/>
          <w:szCs w:val="26"/>
        </w:rPr>
        <w:t>ộ</w:t>
      </w:r>
      <w:r w:rsidR="001157C9" w:rsidRPr="005E68B7">
        <w:rPr>
          <w:rFonts w:ascii="Times New Roman" w:hAnsi="Times New Roman"/>
          <w:b/>
          <w:sz w:val="26"/>
          <w:szCs w:val="26"/>
        </w:rPr>
        <w:t xml:space="preserve">i </w:t>
      </w:r>
      <w:r w:rsidR="001157C9" w:rsidRPr="005E68B7">
        <w:rPr>
          <w:rFonts w:ascii="Times New Roman" w:hAnsi="Times New Roman" w:cs="Calibri"/>
          <w:b/>
          <w:sz w:val="26"/>
          <w:szCs w:val="26"/>
        </w:rPr>
        <w:t>đị</w:t>
      </w:r>
      <w:r w:rsidR="001157C9" w:rsidRPr="005E68B7">
        <w:rPr>
          <w:rFonts w:ascii="Times New Roman" w:hAnsi="Times New Roman"/>
          <w:b/>
          <w:sz w:val="26"/>
          <w:szCs w:val="26"/>
        </w:rPr>
        <w:t>a</w:t>
      </w:r>
      <w:r w:rsidR="001157C9" w:rsidRPr="005E68B7">
        <w:rPr>
          <w:rFonts w:ascii="Times New Roman" w:hAnsi="Times New Roman" w:cs=".VnTime"/>
          <w:b/>
          <w:sz w:val="26"/>
          <w:szCs w:val="26"/>
        </w:rPr>
        <w:t>”</w:t>
      </w:r>
      <w:r w:rsidR="001157C9" w:rsidRPr="005E68B7">
        <w:rPr>
          <w:rFonts w:ascii="Times New Roman" w:hAnsi="Times New Roman"/>
          <w:b/>
          <w:sz w:val="26"/>
          <w:szCs w:val="26"/>
        </w:rPr>
        <w:t>.</w:t>
      </w:r>
    </w:p>
    <w:p w14:paraId="44E392EB"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Giao diện tiếp theo sẽ xuất hiện như hình 4.</w:t>
      </w:r>
    </w:p>
    <w:p w14:paraId="69882972" w14:textId="77777777" w:rsidR="001157C9" w:rsidRDefault="001157C9" w:rsidP="001157C9">
      <w:pPr>
        <w:spacing w:after="0" w:line="360" w:lineRule="auto"/>
        <w:ind w:firstLine="567"/>
        <w:jc w:val="both"/>
        <w:rPr>
          <w:rFonts w:ascii="Times New Roman" w:hAnsi="Times New Roman"/>
          <w:sz w:val="26"/>
          <w:szCs w:val="26"/>
        </w:rPr>
      </w:pPr>
      <w:r w:rsidRPr="00B7268A">
        <w:rPr>
          <w:rFonts w:ascii="Times New Roman" w:hAnsi="Times New Roman"/>
          <w:noProof/>
          <w:sz w:val="26"/>
          <w:szCs w:val="26"/>
        </w:rPr>
        <w:drawing>
          <wp:inline distT="0" distB="0" distL="0" distR="0" wp14:anchorId="26AC27B3" wp14:editId="357BB480">
            <wp:extent cx="4686300" cy="27830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88136" cy="2784181"/>
                    </a:xfrm>
                    <a:prstGeom prst="rect">
                      <a:avLst/>
                    </a:prstGeom>
                  </pic:spPr>
                </pic:pic>
              </a:graphicData>
            </a:graphic>
          </wp:inline>
        </w:drawing>
      </w:r>
    </w:p>
    <w:p w14:paraId="27AADFB8" w14:textId="77777777" w:rsidR="001157C9" w:rsidRDefault="001157C9" w:rsidP="001157C9">
      <w:pPr>
        <w:spacing w:after="0" w:line="360" w:lineRule="auto"/>
        <w:ind w:firstLine="567"/>
        <w:jc w:val="center"/>
        <w:rPr>
          <w:rFonts w:ascii="Times New Roman" w:hAnsi="Times New Roman"/>
          <w:sz w:val="26"/>
          <w:szCs w:val="26"/>
        </w:rPr>
      </w:pPr>
      <w:r>
        <w:rPr>
          <w:rFonts w:ascii="Times New Roman" w:hAnsi="Times New Roman"/>
          <w:sz w:val="26"/>
          <w:szCs w:val="26"/>
        </w:rPr>
        <w:t>Hình 4</w:t>
      </w:r>
    </w:p>
    <w:p w14:paraId="61555F7F"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Tại giao diện này, hệ thống yêu cầu học viên nhập các thông tin của thẻ thanh toán bao gồm: Số thẻ (là dãy số ở mặt trước thẻ), họ tên chủ thẻ (viết hoa, không dấu), thời gian hiệu lực của thẻ để thực hiện xác minh thanh toán</w:t>
      </w:r>
    </w:p>
    <w:p w14:paraId="233D7A2F"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xml:space="preserve">- Sau khi nhập các thông tin, học viên bấm nút </w:t>
      </w:r>
      <w:r w:rsidRPr="00FA5F1F">
        <w:rPr>
          <w:rFonts w:ascii="Times New Roman" w:hAnsi="Times New Roman"/>
          <w:b/>
          <w:sz w:val="26"/>
          <w:szCs w:val="26"/>
        </w:rPr>
        <w:t>THANH TOÁN</w:t>
      </w:r>
      <w:r>
        <w:rPr>
          <w:rFonts w:ascii="Times New Roman" w:hAnsi="Times New Roman"/>
          <w:sz w:val="26"/>
          <w:szCs w:val="26"/>
        </w:rPr>
        <w:t xml:space="preserve">, khi đó hệ thống sẽ xuất hiện giao diện như hình 5, </w:t>
      </w:r>
    </w:p>
    <w:p w14:paraId="088517E6" w14:textId="77777777" w:rsidR="001157C9" w:rsidRDefault="001157C9" w:rsidP="001157C9">
      <w:pPr>
        <w:spacing w:after="0" w:line="360" w:lineRule="auto"/>
        <w:jc w:val="center"/>
        <w:rPr>
          <w:rFonts w:ascii="Times New Roman" w:hAnsi="Times New Roman"/>
          <w:sz w:val="26"/>
          <w:szCs w:val="26"/>
        </w:rPr>
      </w:pPr>
      <w:r w:rsidRPr="00B7268A">
        <w:rPr>
          <w:rFonts w:ascii="Times New Roman" w:hAnsi="Times New Roman"/>
          <w:noProof/>
          <w:sz w:val="26"/>
          <w:szCs w:val="26"/>
        </w:rPr>
        <w:lastRenderedPageBreak/>
        <w:drawing>
          <wp:inline distT="0" distB="0" distL="0" distR="0" wp14:anchorId="65C86E5C" wp14:editId="553EB3C9">
            <wp:extent cx="5580380" cy="2645410"/>
            <wp:effectExtent l="0" t="0" r="127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jpg"/>
                    <pic:cNvPicPr/>
                  </pic:nvPicPr>
                  <pic:blipFill>
                    <a:blip r:embed="rId16">
                      <a:extLst>
                        <a:ext uri="{28A0092B-C50C-407E-A947-70E740481C1C}">
                          <a14:useLocalDpi xmlns:a14="http://schemas.microsoft.com/office/drawing/2010/main" val="0"/>
                        </a:ext>
                      </a:extLst>
                    </a:blip>
                    <a:stretch>
                      <a:fillRect/>
                    </a:stretch>
                  </pic:blipFill>
                  <pic:spPr>
                    <a:xfrm>
                      <a:off x="0" y="0"/>
                      <a:ext cx="5580380" cy="2645410"/>
                    </a:xfrm>
                    <a:prstGeom prst="rect">
                      <a:avLst/>
                    </a:prstGeom>
                  </pic:spPr>
                </pic:pic>
              </a:graphicData>
            </a:graphic>
          </wp:inline>
        </w:drawing>
      </w:r>
    </w:p>
    <w:p w14:paraId="74F27638" w14:textId="77777777" w:rsidR="001157C9" w:rsidRDefault="001157C9" w:rsidP="001157C9">
      <w:pPr>
        <w:spacing w:after="0" w:line="360" w:lineRule="auto"/>
        <w:jc w:val="center"/>
        <w:rPr>
          <w:rFonts w:ascii="Times New Roman" w:hAnsi="Times New Roman"/>
          <w:sz w:val="26"/>
          <w:szCs w:val="26"/>
        </w:rPr>
      </w:pPr>
      <w:r>
        <w:rPr>
          <w:rFonts w:ascii="Times New Roman" w:hAnsi="Times New Roman"/>
          <w:sz w:val="26"/>
          <w:szCs w:val="26"/>
        </w:rPr>
        <w:t>Hình 5</w:t>
      </w:r>
    </w:p>
    <w:p w14:paraId="14AE2DDE"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xml:space="preserve">Tại giao diện này, tùy vào từng loại dịch vụ mà thẻ có đăng ký sử dụng, học viên có thể lựa chọn để cung cấp cho hệ thống để thực hiện xác minh thanh toán, ví dụ: Mật khẩu của dịch vụ internet banking, số điện thoại và mật khẩu của dịch vụ Smart banking v...v </w:t>
      </w:r>
    </w:p>
    <w:p w14:paraId="79226A4C" w14:textId="77777777" w:rsidR="001157C9" w:rsidRDefault="001157C9" w:rsidP="001157C9">
      <w:pPr>
        <w:spacing w:after="0" w:line="360" w:lineRule="auto"/>
        <w:ind w:firstLine="567"/>
        <w:jc w:val="both"/>
        <w:rPr>
          <w:rFonts w:ascii="Times New Roman" w:hAnsi="Times New Roman"/>
          <w:sz w:val="26"/>
          <w:szCs w:val="26"/>
        </w:rPr>
      </w:pPr>
      <w:r w:rsidRPr="004B3F76">
        <w:rPr>
          <w:rFonts w:ascii="Times New Roman" w:hAnsi="Times New Roman"/>
          <w:sz w:val="26"/>
          <w:szCs w:val="26"/>
        </w:rPr>
        <w:t xml:space="preserve">Sau khi </w:t>
      </w:r>
      <w:r>
        <w:rPr>
          <w:rFonts w:ascii="Times New Roman" w:hAnsi="Times New Roman"/>
          <w:sz w:val="26"/>
          <w:szCs w:val="26"/>
        </w:rPr>
        <w:t xml:space="preserve">nhập chính xác mật khẩu dịch vụ, nhập mã capcha và bấm chọn checkbox "Tôi đồng ý...", học viên bấm nút </w:t>
      </w:r>
      <w:r w:rsidRPr="004B3F76">
        <w:rPr>
          <w:rFonts w:ascii="Times New Roman" w:hAnsi="Times New Roman"/>
          <w:b/>
          <w:sz w:val="26"/>
          <w:szCs w:val="26"/>
        </w:rPr>
        <w:t>XÁC NHẬN</w:t>
      </w:r>
      <w:r>
        <w:rPr>
          <w:rFonts w:ascii="Times New Roman" w:hAnsi="Times New Roman"/>
          <w:sz w:val="26"/>
          <w:szCs w:val="26"/>
        </w:rPr>
        <w:t>, giao diện sẽ xuất hiện như hình 6.</w:t>
      </w:r>
    </w:p>
    <w:p w14:paraId="3854DED8" w14:textId="77777777" w:rsidR="001157C9" w:rsidRDefault="001157C9" w:rsidP="001157C9">
      <w:pPr>
        <w:spacing w:after="0" w:line="360" w:lineRule="auto"/>
        <w:jc w:val="both"/>
        <w:rPr>
          <w:rFonts w:ascii="Times New Roman" w:hAnsi="Times New Roman"/>
          <w:b/>
          <w:sz w:val="26"/>
          <w:szCs w:val="26"/>
        </w:rPr>
      </w:pPr>
      <w:r w:rsidRPr="00B7268A">
        <w:rPr>
          <w:rFonts w:ascii="Times New Roman" w:hAnsi="Times New Roman"/>
          <w:noProof/>
          <w:sz w:val="26"/>
          <w:szCs w:val="26"/>
        </w:rPr>
        <w:drawing>
          <wp:inline distT="0" distB="0" distL="0" distR="0" wp14:anchorId="6184033B" wp14:editId="207CC6C7">
            <wp:extent cx="5580380" cy="2220595"/>
            <wp:effectExtent l="0" t="0" r="127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jpg"/>
                    <pic:cNvPicPr/>
                  </pic:nvPicPr>
                  <pic:blipFill>
                    <a:blip r:embed="rId17">
                      <a:extLst>
                        <a:ext uri="{28A0092B-C50C-407E-A947-70E740481C1C}">
                          <a14:useLocalDpi xmlns:a14="http://schemas.microsoft.com/office/drawing/2010/main" val="0"/>
                        </a:ext>
                      </a:extLst>
                    </a:blip>
                    <a:stretch>
                      <a:fillRect/>
                    </a:stretch>
                  </pic:blipFill>
                  <pic:spPr>
                    <a:xfrm>
                      <a:off x="0" y="0"/>
                      <a:ext cx="5580380" cy="2220595"/>
                    </a:xfrm>
                    <a:prstGeom prst="rect">
                      <a:avLst/>
                    </a:prstGeom>
                  </pic:spPr>
                </pic:pic>
              </a:graphicData>
            </a:graphic>
          </wp:inline>
        </w:drawing>
      </w:r>
    </w:p>
    <w:p w14:paraId="2AF5DA6A" w14:textId="77777777" w:rsidR="001157C9" w:rsidRPr="004B3F76" w:rsidRDefault="001157C9" w:rsidP="001157C9">
      <w:pPr>
        <w:spacing w:after="0" w:line="360" w:lineRule="auto"/>
        <w:jc w:val="center"/>
        <w:rPr>
          <w:rFonts w:ascii="Times New Roman" w:hAnsi="Times New Roman"/>
          <w:sz w:val="26"/>
          <w:szCs w:val="26"/>
        </w:rPr>
      </w:pPr>
      <w:r>
        <w:rPr>
          <w:rFonts w:ascii="Times New Roman" w:hAnsi="Times New Roman"/>
          <w:sz w:val="26"/>
          <w:szCs w:val="26"/>
        </w:rPr>
        <w:t>Hình 6</w:t>
      </w:r>
    </w:p>
    <w:p w14:paraId="34C8D519" w14:textId="77777777" w:rsidR="001157C9" w:rsidRDefault="001157C9" w:rsidP="001157C9">
      <w:pPr>
        <w:spacing w:after="0" w:line="360" w:lineRule="auto"/>
        <w:ind w:firstLine="567"/>
        <w:jc w:val="both"/>
        <w:rPr>
          <w:rFonts w:ascii="Times New Roman" w:hAnsi="Times New Roman"/>
          <w:sz w:val="26"/>
          <w:szCs w:val="26"/>
        </w:rPr>
      </w:pPr>
    </w:p>
    <w:p w14:paraId="17A3E997" w14:textId="77777777" w:rsidR="001157C9" w:rsidRDefault="001157C9" w:rsidP="001157C9">
      <w:pPr>
        <w:spacing w:after="0" w:line="360" w:lineRule="auto"/>
        <w:jc w:val="center"/>
        <w:rPr>
          <w:rFonts w:ascii="Times New Roman" w:hAnsi="Times New Roman"/>
          <w:sz w:val="26"/>
          <w:szCs w:val="26"/>
        </w:rPr>
      </w:pPr>
      <w:r>
        <w:rPr>
          <w:rFonts w:ascii="Times New Roman" w:hAnsi="Times New Roman"/>
          <w:noProof/>
          <w:sz w:val="26"/>
          <w:szCs w:val="26"/>
        </w:rPr>
        <w:lastRenderedPageBreak/>
        <w:drawing>
          <wp:inline distT="0" distB="0" distL="0" distR="0" wp14:anchorId="6DE279B0" wp14:editId="24633406">
            <wp:extent cx="2474297" cy="19621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_20200909-0922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92333" cy="1976453"/>
                    </a:xfrm>
                    <a:prstGeom prst="rect">
                      <a:avLst/>
                    </a:prstGeom>
                  </pic:spPr>
                </pic:pic>
              </a:graphicData>
            </a:graphic>
          </wp:inline>
        </w:drawing>
      </w:r>
    </w:p>
    <w:p w14:paraId="0645009A" w14:textId="77777777" w:rsidR="001157C9" w:rsidRDefault="001157C9" w:rsidP="001157C9">
      <w:pPr>
        <w:spacing w:after="0" w:line="360" w:lineRule="auto"/>
        <w:jc w:val="center"/>
        <w:rPr>
          <w:rFonts w:ascii="Times New Roman" w:hAnsi="Times New Roman"/>
          <w:sz w:val="26"/>
          <w:szCs w:val="26"/>
        </w:rPr>
      </w:pPr>
      <w:r>
        <w:rPr>
          <w:rFonts w:ascii="Times New Roman" w:hAnsi="Times New Roman"/>
          <w:sz w:val="26"/>
          <w:szCs w:val="26"/>
        </w:rPr>
        <w:t>Hình 7</w:t>
      </w:r>
    </w:p>
    <w:p w14:paraId="2034D702" w14:textId="77777777" w:rsidR="001157C9" w:rsidRP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xml:space="preserve">Nếu quá trình xác minh tài khoản thanh toán thành công, trước khi thực hiện thanh toán và trừ tiền, một mã OTP sẽ được gửi tin nhắn về số điện thoại chủ thẻ. Học viên nhập mã OTP nhận được từ điện thoại vào giao diện như trong hình 7, và bấm nút </w:t>
      </w:r>
      <w:r w:rsidRPr="004B3F76">
        <w:rPr>
          <w:rFonts w:ascii="Times New Roman" w:hAnsi="Times New Roman"/>
          <w:b/>
          <w:sz w:val="26"/>
          <w:szCs w:val="26"/>
        </w:rPr>
        <w:t>THANH TOÁN</w:t>
      </w:r>
      <w:r>
        <w:rPr>
          <w:rFonts w:ascii="Times New Roman" w:hAnsi="Times New Roman"/>
          <w:sz w:val="26"/>
          <w:szCs w:val="26"/>
        </w:rPr>
        <w:t xml:space="preserve"> để kết thúc quá trình thanh toán.</w:t>
      </w:r>
    </w:p>
    <w:p w14:paraId="26293102" w14:textId="77777777" w:rsidR="001157C9" w:rsidRPr="00782202" w:rsidRDefault="00782202" w:rsidP="001157C9">
      <w:pPr>
        <w:spacing w:after="0" w:line="360" w:lineRule="auto"/>
        <w:ind w:firstLine="567"/>
        <w:jc w:val="both"/>
        <w:rPr>
          <w:rFonts w:ascii="Times New Roman" w:hAnsi="Times New Roman"/>
          <w:b/>
          <w:i/>
          <w:sz w:val="26"/>
          <w:szCs w:val="26"/>
        </w:rPr>
      </w:pPr>
      <w:r w:rsidRPr="00782202">
        <w:rPr>
          <w:rFonts w:ascii="Times New Roman" w:hAnsi="Times New Roman"/>
          <w:b/>
          <w:i/>
          <w:sz w:val="26"/>
          <w:szCs w:val="26"/>
        </w:rPr>
        <w:t>Chú</w:t>
      </w:r>
      <w:r w:rsidR="001157C9" w:rsidRPr="00782202">
        <w:rPr>
          <w:rFonts w:ascii="Times New Roman" w:hAnsi="Times New Roman"/>
          <w:b/>
          <w:i/>
          <w:sz w:val="26"/>
          <w:szCs w:val="26"/>
        </w:rPr>
        <w:t xml:space="preserve"> ý:  </w:t>
      </w:r>
    </w:p>
    <w:p w14:paraId="1549E5EE" w14:textId="77777777" w:rsidR="001157C9" w:rsidRPr="00FA5F1F" w:rsidRDefault="001157C9" w:rsidP="001157C9">
      <w:pPr>
        <w:spacing w:after="0" w:line="360" w:lineRule="auto"/>
        <w:ind w:firstLine="567"/>
        <w:jc w:val="both"/>
        <w:rPr>
          <w:rFonts w:ascii="Times New Roman" w:hAnsi="Times New Roman"/>
          <w:sz w:val="26"/>
          <w:szCs w:val="26"/>
        </w:rPr>
      </w:pPr>
      <w:r w:rsidRPr="00FA5F1F">
        <w:rPr>
          <w:rFonts w:ascii="Times New Roman" w:hAnsi="Times New Roman"/>
          <w:sz w:val="26"/>
          <w:szCs w:val="26"/>
        </w:rPr>
        <w:t xml:space="preserve">- Để thực hiện được thanh toán online, thẻ </w:t>
      </w:r>
      <w:r>
        <w:rPr>
          <w:rFonts w:ascii="Times New Roman" w:hAnsi="Times New Roman"/>
          <w:sz w:val="26"/>
          <w:szCs w:val="26"/>
        </w:rPr>
        <w:t xml:space="preserve">thanh toán </w:t>
      </w:r>
      <w:r w:rsidRPr="00FA5F1F">
        <w:rPr>
          <w:rFonts w:ascii="Times New Roman" w:hAnsi="Times New Roman"/>
          <w:sz w:val="26"/>
          <w:szCs w:val="26"/>
        </w:rPr>
        <w:t>phải được đăng ký một trong các dịch vụ</w:t>
      </w:r>
      <w:r>
        <w:rPr>
          <w:rFonts w:ascii="Times New Roman" w:hAnsi="Times New Roman"/>
          <w:sz w:val="26"/>
          <w:szCs w:val="26"/>
        </w:rPr>
        <w:t xml:space="preserve"> như I</w:t>
      </w:r>
      <w:r w:rsidRPr="00FA5F1F">
        <w:rPr>
          <w:rFonts w:ascii="Times New Roman" w:hAnsi="Times New Roman"/>
          <w:sz w:val="26"/>
          <w:szCs w:val="26"/>
        </w:rPr>
        <w:t>nte</w:t>
      </w:r>
      <w:r>
        <w:rPr>
          <w:rFonts w:ascii="Times New Roman" w:hAnsi="Times New Roman"/>
          <w:sz w:val="26"/>
          <w:szCs w:val="26"/>
        </w:rPr>
        <w:t>rnet banking / Smart banking tùy từng ngân hàng</w:t>
      </w:r>
    </w:p>
    <w:p w14:paraId="4F06AAE2" w14:textId="77777777" w:rsidR="001157C9" w:rsidRDefault="001157C9" w:rsidP="001157C9">
      <w:pPr>
        <w:spacing w:after="0" w:line="360" w:lineRule="auto"/>
        <w:ind w:firstLine="567"/>
        <w:jc w:val="both"/>
        <w:rPr>
          <w:rFonts w:ascii="Times New Roman" w:hAnsi="Times New Roman"/>
          <w:sz w:val="26"/>
          <w:szCs w:val="26"/>
        </w:rPr>
      </w:pPr>
      <w:r w:rsidRPr="00FA5F1F">
        <w:rPr>
          <w:rFonts w:ascii="Times New Roman" w:hAnsi="Times New Roman"/>
          <w:sz w:val="26"/>
          <w:szCs w:val="26"/>
        </w:rPr>
        <w:t>- Giao diện thanh toán ở mỗi dịch vụ ngân hàng có thể khác nhau tùy theo từng dịch vụ hoặc từng ngân hàng. VD: Nếu sử dụng internet ba</w:t>
      </w:r>
      <w:r>
        <w:rPr>
          <w:rFonts w:ascii="Times New Roman" w:hAnsi="Times New Roman"/>
          <w:sz w:val="26"/>
          <w:szCs w:val="26"/>
        </w:rPr>
        <w:t>n</w:t>
      </w:r>
      <w:r w:rsidRPr="00FA5F1F">
        <w:rPr>
          <w:rFonts w:ascii="Times New Roman" w:hAnsi="Times New Roman"/>
          <w:sz w:val="26"/>
          <w:szCs w:val="26"/>
        </w:rPr>
        <w:t>king thì cần phải nhập mật khẩu internet banking, đối với Smart banking thì cần cung cấp số điện thoại đăng ký dịch vụ và mật khẩu Smartba</w:t>
      </w:r>
      <w:r>
        <w:rPr>
          <w:rFonts w:ascii="Times New Roman" w:hAnsi="Times New Roman"/>
          <w:sz w:val="26"/>
          <w:szCs w:val="26"/>
        </w:rPr>
        <w:t>n</w:t>
      </w:r>
      <w:r w:rsidRPr="00FA5F1F">
        <w:rPr>
          <w:rFonts w:ascii="Times New Roman" w:hAnsi="Times New Roman"/>
          <w:sz w:val="26"/>
          <w:szCs w:val="26"/>
        </w:rPr>
        <w:t>king</w:t>
      </w:r>
      <w:r>
        <w:rPr>
          <w:rFonts w:ascii="Times New Roman" w:hAnsi="Times New Roman"/>
          <w:sz w:val="26"/>
          <w:szCs w:val="26"/>
        </w:rPr>
        <w:t>.</w:t>
      </w:r>
    </w:p>
    <w:p w14:paraId="4DD68E9F" w14:textId="77777777" w:rsidR="001157C9" w:rsidRDefault="001157C9" w:rsidP="001157C9">
      <w:pPr>
        <w:spacing w:after="0" w:line="360" w:lineRule="auto"/>
        <w:ind w:firstLine="567"/>
        <w:jc w:val="both"/>
        <w:rPr>
          <w:rFonts w:ascii="Times New Roman" w:hAnsi="Times New Roman"/>
          <w:sz w:val="26"/>
          <w:szCs w:val="26"/>
        </w:rPr>
      </w:pPr>
      <w:r>
        <w:rPr>
          <w:rFonts w:ascii="Times New Roman" w:hAnsi="Times New Roman"/>
          <w:sz w:val="26"/>
          <w:szCs w:val="26"/>
        </w:rPr>
        <w:t>- Số dư trong thẻ sau thanh toán ít nhất phải đạt số dư tối thiểu. Nếu điều kiện này không thỏa mãn, giao dịch có thể không thành công.</w:t>
      </w:r>
    </w:p>
    <w:p w14:paraId="3B2A4088" w14:textId="77777777" w:rsidR="00443329" w:rsidRDefault="001157C9" w:rsidP="00782202">
      <w:pPr>
        <w:spacing w:after="0" w:line="360" w:lineRule="auto"/>
        <w:ind w:firstLine="567"/>
        <w:jc w:val="both"/>
        <w:rPr>
          <w:rFonts w:ascii="Times New Roman" w:hAnsi="Times New Roman"/>
          <w:sz w:val="26"/>
          <w:szCs w:val="26"/>
        </w:rPr>
      </w:pPr>
      <w:r>
        <w:rPr>
          <w:rFonts w:ascii="Times New Roman" w:hAnsi="Times New Roman"/>
          <w:sz w:val="26"/>
          <w:szCs w:val="26"/>
        </w:rPr>
        <w:t>- Thời gian hiệu lực của OTP là 2 phút, do đó trước khi thanh toán, học viên nên chuẩn bị sẵn điện thoại để thao tác được nhanh gọn.</w:t>
      </w:r>
    </w:p>
    <w:sectPr w:rsidR="00443329" w:rsidSect="0087436C">
      <w:footerReference w:type="default" r:id="rId19"/>
      <w:pgSz w:w="11907" w:h="16840" w:code="9"/>
      <w:pgMar w:top="1134" w:right="1134" w:bottom="1134" w:left="1701" w:header="170" w:footer="5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9E71B" w14:textId="77777777" w:rsidR="00105D64" w:rsidRDefault="00105D64" w:rsidP="0087436C">
      <w:pPr>
        <w:spacing w:after="0" w:line="240" w:lineRule="auto"/>
      </w:pPr>
      <w:r>
        <w:separator/>
      </w:r>
    </w:p>
  </w:endnote>
  <w:endnote w:type="continuationSeparator" w:id="0">
    <w:p w14:paraId="2AB605BF" w14:textId="77777777" w:rsidR="00105D64" w:rsidRDefault="00105D64" w:rsidP="0087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16642"/>
      <w:docPartObj>
        <w:docPartGallery w:val="Page Numbers (Bottom of Page)"/>
        <w:docPartUnique/>
      </w:docPartObj>
    </w:sdtPr>
    <w:sdtEndPr>
      <w:rPr>
        <w:noProof/>
      </w:rPr>
    </w:sdtEndPr>
    <w:sdtContent>
      <w:p w14:paraId="26E27320" w14:textId="77777777" w:rsidR="0087436C" w:rsidRDefault="0087436C">
        <w:pPr>
          <w:pStyle w:val="Footer"/>
          <w:jc w:val="center"/>
        </w:pPr>
        <w:r>
          <w:fldChar w:fldCharType="begin"/>
        </w:r>
        <w:r>
          <w:instrText xml:space="preserve"> PAGE   \* MERGEFORMAT </w:instrText>
        </w:r>
        <w:r>
          <w:fldChar w:fldCharType="separate"/>
        </w:r>
        <w:r w:rsidR="005D3F02">
          <w:rPr>
            <w:noProof/>
          </w:rPr>
          <w:t>3</w:t>
        </w:r>
        <w:r>
          <w:rPr>
            <w:noProof/>
          </w:rPr>
          <w:fldChar w:fldCharType="end"/>
        </w:r>
      </w:p>
    </w:sdtContent>
  </w:sdt>
  <w:p w14:paraId="586759BB" w14:textId="77777777" w:rsidR="0087436C" w:rsidRDefault="0087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61A7" w14:textId="77777777" w:rsidR="00105D64" w:rsidRDefault="00105D64" w:rsidP="0087436C">
      <w:pPr>
        <w:spacing w:after="0" w:line="240" w:lineRule="auto"/>
      </w:pPr>
      <w:r>
        <w:separator/>
      </w:r>
    </w:p>
  </w:footnote>
  <w:footnote w:type="continuationSeparator" w:id="0">
    <w:p w14:paraId="2FE52276" w14:textId="77777777" w:rsidR="00105D64" w:rsidRDefault="00105D64" w:rsidP="00874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238"/>
    <w:multiLevelType w:val="hybridMultilevel"/>
    <w:tmpl w:val="992E0F78"/>
    <w:lvl w:ilvl="0" w:tplc="5FEEC74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5341C5E"/>
    <w:multiLevelType w:val="multilevel"/>
    <w:tmpl w:val="45341C5E"/>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B71407E"/>
    <w:multiLevelType w:val="multilevel"/>
    <w:tmpl w:val="5B71407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282"/>
    <w:rsid w:val="90F31B84"/>
    <w:rsid w:val="D37585FE"/>
    <w:rsid w:val="00010DDD"/>
    <w:rsid w:val="000174C0"/>
    <w:rsid w:val="000259CD"/>
    <w:rsid w:val="000568D3"/>
    <w:rsid w:val="00063B31"/>
    <w:rsid w:val="000641E7"/>
    <w:rsid w:val="00083971"/>
    <w:rsid w:val="00083E79"/>
    <w:rsid w:val="00091139"/>
    <w:rsid w:val="00091C8F"/>
    <w:rsid w:val="000A08B4"/>
    <w:rsid w:val="000A48C1"/>
    <w:rsid w:val="000C73CD"/>
    <w:rsid w:val="000C7EAE"/>
    <w:rsid w:val="000D29CD"/>
    <w:rsid w:val="000E4F39"/>
    <w:rsid w:val="000E5FE4"/>
    <w:rsid w:val="00105D64"/>
    <w:rsid w:val="0010663C"/>
    <w:rsid w:val="001125C4"/>
    <w:rsid w:val="00112649"/>
    <w:rsid w:val="001157C9"/>
    <w:rsid w:val="00115AD0"/>
    <w:rsid w:val="00121F46"/>
    <w:rsid w:val="00126C3E"/>
    <w:rsid w:val="00132D55"/>
    <w:rsid w:val="00135DD3"/>
    <w:rsid w:val="001434C9"/>
    <w:rsid w:val="00156D5D"/>
    <w:rsid w:val="00170205"/>
    <w:rsid w:val="0017110B"/>
    <w:rsid w:val="00175C16"/>
    <w:rsid w:val="00175E38"/>
    <w:rsid w:val="00182D3A"/>
    <w:rsid w:val="00191748"/>
    <w:rsid w:val="00192F2B"/>
    <w:rsid w:val="001A64D2"/>
    <w:rsid w:val="001A68AB"/>
    <w:rsid w:val="001D616B"/>
    <w:rsid w:val="001E193B"/>
    <w:rsid w:val="001F08CC"/>
    <w:rsid w:val="001F2407"/>
    <w:rsid w:val="001F36F5"/>
    <w:rsid w:val="001F61A9"/>
    <w:rsid w:val="00201138"/>
    <w:rsid w:val="00211E83"/>
    <w:rsid w:val="0022297F"/>
    <w:rsid w:val="00243536"/>
    <w:rsid w:val="00260B38"/>
    <w:rsid w:val="0026232A"/>
    <w:rsid w:val="00265F1E"/>
    <w:rsid w:val="002666A9"/>
    <w:rsid w:val="002706EE"/>
    <w:rsid w:val="00272A2E"/>
    <w:rsid w:val="00277599"/>
    <w:rsid w:val="00283636"/>
    <w:rsid w:val="00284A8C"/>
    <w:rsid w:val="00286A41"/>
    <w:rsid w:val="002A1DC0"/>
    <w:rsid w:val="002A6791"/>
    <w:rsid w:val="002B0E4D"/>
    <w:rsid w:val="002B2984"/>
    <w:rsid w:val="002B5C48"/>
    <w:rsid w:val="002C40CE"/>
    <w:rsid w:val="002C7BF5"/>
    <w:rsid w:val="002D5004"/>
    <w:rsid w:val="002E4C7F"/>
    <w:rsid w:val="002E53D6"/>
    <w:rsid w:val="002F24D3"/>
    <w:rsid w:val="002F2B30"/>
    <w:rsid w:val="002F52B0"/>
    <w:rsid w:val="002F64B2"/>
    <w:rsid w:val="002F7786"/>
    <w:rsid w:val="003155F1"/>
    <w:rsid w:val="00322A9A"/>
    <w:rsid w:val="0032424A"/>
    <w:rsid w:val="0032586C"/>
    <w:rsid w:val="00340922"/>
    <w:rsid w:val="00343568"/>
    <w:rsid w:val="00343DF8"/>
    <w:rsid w:val="00351251"/>
    <w:rsid w:val="00354AA1"/>
    <w:rsid w:val="0037080C"/>
    <w:rsid w:val="003877E8"/>
    <w:rsid w:val="00387BD9"/>
    <w:rsid w:val="00390475"/>
    <w:rsid w:val="00391C72"/>
    <w:rsid w:val="00394611"/>
    <w:rsid w:val="003A72C2"/>
    <w:rsid w:val="003B31A1"/>
    <w:rsid w:val="003B639B"/>
    <w:rsid w:val="003C096F"/>
    <w:rsid w:val="003D3360"/>
    <w:rsid w:val="003F7BF9"/>
    <w:rsid w:val="00410386"/>
    <w:rsid w:val="004206E4"/>
    <w:rsid w:val="00422CE7"/>
    <w:rsid w:val="00425DD3"/>
    <w:rsid w:val="00443329"/>
    <w:rsid w:val="00445D3A"/>
    <w:rsid w:val="0045488E"/>
    <w:rsid w:val="00460429"/>
    <w:rsid w:val="00466930"/>
    <w:rsid w:val="004C1F2A"/>
    <w:rsid w:val="004D20CE"/>
    <w:rsid w:val="004D477B"/>
    <w:rsid w:val="004E0D69"/>
    <w:rsid w:val="004E50BD"/>
    <w:rsid w:val="004F0740"/>
    <w:rsid w:val="004F5888"/>
    <w:rsid w:val="00506C8A"/>
    <w:rsid w:val="00507124"/>
    <w:rsid w:val="00516CF7"/>
    <w:rsid w:val="00523108"/>
    <w:rsid w:val="005439AE"/>
    <w:rsid w:val="005533C3"/>
    <w:rsid w:val="0055376B"/>
    <w:rsid w:val="005621C3"/>
    <w:rsid w:val="0056523C"/>
    <w:rsid w:val="0057086C"/>
    <w:rsid w:val="00582746"/>
    <w:rsid w:val="00592757"/>
    <w:rsid w:val="005B5739"/>
    <w:rsid w:val="005D3F02"/>
    <w:rsid w:val="005E0880"/>
    <w:rsid w:val="005E214E"/>
    <w:rsid w:val="005E3818"/>
    <w:rsid w:val="005E68B7"/>
    <w:rsid w:val="005E7C28"/>
    <w:rsid w:val="005F6102"/>
    <w:rsid w:val="005F6401"/>
    <w:rsid w:val="00611A1B"/>
    <w:rsid w:val="00617629"/>
    <w:rsid w:val="00625A46"/>
    <w:rsid w:val="006264C3"/>
    <w:rsid w:val="0062778D"/>
    <w:rsid w:val="0064149C"/>
    <w:rsid w:val="006477D9"/>
    <w:rsid w:val="00660E68"/>
    <w:rsid w:val="00662C1D"/>
    <w:rsid w:val="006778A5"/>
    <w:rsid w:val="00691B7D"/>
    <w:rsid w:val="00695FA7"/>
    <w:rsid w:val="006A0C7E"/>
    <w:rsid w:val="006A2AAB"/>
    <w:rsid w:val="006A416E"/>
    <w:rsid w:val="006B36AF"/>
    <w:rsid w:val="006C51A6"/>
    <w:rsid w:val="006D1EC1"/>
    <w:rsid w:val="006D5109"/>
    <w:rsid w:val="006E6E86"/>
    <w:rsid w:val="006F100E"/>
    <w:rsid w:val="006F6D95"/>
    <w:rsid w:val="007123AF"/>
    <w:rsid w:val="00717C8B"/>
    <w:rsid w:val="00727D57"/>
    <w:rsid w:val="00732C3D"/>
    <w:rsid w:val="00734786"/>
    <w:rsid w:val="00736E43"/>
    <w:rsid w:val="0074120F"/>
    <w:rsid w:val="00770E57"/>
    <w:rsid w:val="00774C4B"/>
    <w:rsid w:val="00774D49"/>
    <w:rsid w:val="00782202"/>
    <w:rsid w:val="00784D36"/>
    <w:rsid w:val="00785066"/>
    <w:rsid w:val="00785450"/>
    <w:rsid w:val="00787E0B"/>
    <w:rsid w:val="007930DD"/>
    <w:rsid w:val="007969A0"/>
    <w:rsid w:val="007C20A5"/>
    <w:rsid w:val="007C5FA5"/>
    <w:rsid w:val="007D1E28"/>
    <w:rsid w:val="007F131F"/>
    <w:rsid w:val="0080043A"/>
    <w:rsid w:val="00800D26"/>
    <w:rsid w:val="00805B8F"/>
    <w:rsid w:val="008063AF"/>
    <w:rsid w:val="0081663D"/>
    <w:rsid w:val="0082322D"/>
    <w:rsid w:val="00830446"/>
    <w:rsid w:val="00844063"/>
    <w:rsid w:val="00851066"/>
    <w:rsid w:val="00851291"/>
    <w:rsid w:val="00862DB5"/>
    <w:rsid w:val="0087436C"/>
    <w:rsid w:val="00881320"/>
    <w:rsid w:val="00883B6C"/>
    <w:rsid w:val="008A16C4"/>
    <w:rsid w:val="008A3AE3"/>
    <w:rsid w:val="008A6AD7"/>
    <w:rsid w:val="008B6532"/>
    <w:rsid w:val="008C0C7A"/>
    <w:rsid w:val="008E456A"/>
    <w:rsid w:val="008F56AD"/>
    <w:rsid w:val="00912432"/>
    <w:rsid w:val="00914F2E"/>
    <w:rsid w:val="00917ACF"/>
    <w:rsid w:val="009273F3"/>
    <w:rsid w:val="0094250F"/>
    <w:rsid w:val="00954CE2"/>
    <w:rsid w:val="00993CFB"/>
    <w:rsid w:val="00996DF5"/>
    <w:rsid w:val="009B2637"/>
    <w:rsid w:val="009B5781"/>
    <w:rsid w:val="009B6AB8"/>
    <w:rsid w:val="009C12EB"/>
    <w:rsid w:val="009C3751"/>
    <w:rsid w:val="009C6AEB"/>
    <w:rsid w:val="009D213B"/>
    <w:rsid w:val="009D2EC2"/>
    <w:rsid w:val="009F5C07"/>
    <w:rsid w:val="009F6E8C"/>
    <w:rsid w:val="009F74F5"/>
    <w:rsid w:val="00A05523"/>
    <w:rsid w:val="00A12AA5"/>
    <w:rsid w:val="00A1644D"/>
    <w:rsid w:val="00A206EB"/>
    <w:rsid w:val="00A26E3A"/>
    <w:rsid w:val="00A31049"/>
    <w:rsid w:val="00A32900"/>
    <w:rsid w:val="00A36359"/>
    <w:rsid w:val="00A50E1D"/>
    <w:rsid w:val="00A57766"/>
    <w:rsid w:val="00A62E3B"/>
    <w:rsid w:val="00A63C49"/>
    <w:rsid w:val="00A77145"/>
    <w:rsid w:val="00A805CB"/>
    <w:rsid w:val="00A8243C"/>
    <w:rsid w:val="00A90111"/>
    <w:rsid w:val="00A92C7B"/>
    <w:rsid w:val="00AA57F4"/>
    <w:rsid w:val="00AA7B10"/>
    <w:rsid w:val="00AB46B2"/>
    <w:rsid w:val="00AC62AB"/>
    <w:rsid w:val="00AC7683"/>
    <w:rsid w:val="00AE13CC"/>
    <w:rsid w:val="00AE2566"/>
    <w:rsid w:val="00AE324D"/>
    <w:rsid w:val="00AF151F"/>
    <w:rsid w:val="00AF755B"/>
    <w:rsid w:val="00B035F2"/>
    <w:rsid w:val="00B07A8A"/>
    <w:rsid w:val="00B105BB"/>
    <w:rsid w:val="00B11A33"/>
    <w:rsid w:val="00B150AF"/>
    <w:rsid w:val="00B237D4"/>
    <w:rsid w:val="00B26536"/>
    <w:rsid w:val="00B32356"/>
    <w:rsid w:val="00B34E09"/>
    <w:rsid w:val="00B34F40"/>
    <w:rsid w:val="00B34F9E"/>
    <w:rsid w:val="00B35C10"/>
    <w:rsid w:val="00B41D03"/>
    <w:rsid w:val="00B5328D"/>
    <w:rsid w:val="00B53532"/>
    <w:rsid w:val="00B57148"/>
    <w:rsid w:val="00B601DB"/>
    <w:rsid w:val="00B73D6F"/>
    <w:rsid w:val="00B77729"/>
    <w:rsid w:val="00B85313"/>
    <w:rsid w:val="00B86985"/>
    <w:rsid w:val="00B91F38"/>
    <w:rsid w:val="00B95C4E"/>
    <w:rsid w:val="00BA7B1B"/>
    <w:rsid w:val="00BA7D73"/>
    <w:rsid w:val="00BB3B9D"/>
    <w:rsid w:val="00BB7CA4"/>
    <w:rsid w:val="00BC142F"/>
    <w:rsid w:val="00BC77B5"/>
    <w:rsid w:val="00BE2C14"/>
    <w:rsid w:val="00BE42B0"/>
    <w:rsid w:val="00BE696E"/>
    <w:rsid w:val="00BF3F7C"/>
    <w:rsid w:val="00C011F6"/>
    <w:rsid w:val="00C1032A"/>
    <w:rsid w:val="00C2200B"/>
    <w:rsid w:val="00C32B8E"/>
    <w:rsid w:val="00C6158D"/>
    <w:rsid w:val="00C66CC1"/>
    <w:rsid w:val="00C73E2A"/>
    <w:rsid w:val="00C80FC5"/>
    <w:rsid w:val="00C82EB9"/>
    <w:rsid w:val="00C83090"/>
    <w:rsid w:val="00C85E03"/>
    <w:rsid w:val="00CA27B5"/>
    <w:rsid w:val="00CA441C"/>
    <w:rsid w:val="00CA4616"/>
    <w:rsid w:val="00CA65E7"/>
    <w:rsid w:val="00CB195F"/>
    <w:rsid w:val="00CC77BE"/>
    <w:rsid w:val="00CE3282"/>
    <w:rsid w:val="00D24E34"/>
    <w:rsid w:val="00D31047"/>
    <w:rsid w:val="00D35069"/>
    <w:rsid w:val="00D363FD"/>
    <w:rsid w:val="00D37E4C"/>
    <w:rsid w:val="00D42923"/>
    <w:rsid w:val="00D5158F"/>
    <w:rsid w:val="00D576C5"/>
    <w:rsid w:val="00D61AB9"/>
    <w:rsid w:val="00D631E6"/>
    <w:rsid w:val="00D74618"/>
    <w:rsid w:val="00D74BB4"/>
    <w:rsid w:val="00D7775D"/>
    <w:rsid w:val="00D81B2C"/>
    <w:rsid w:val="00D91DF7"/>
    <w:rsid w:val="00D965A0"/>
    <w:rsid w:val="00DA13B2"/>
    <w:rsid w:val="00DA3A64"/>
    <w:rsid w:val="00DA7E9A"/>
    <w:rsid w:val="00DB067D"/>
    <w:rsid w:val="00DC1E29"/>
    <w:rsid w:val="00DC2CBE"/>
    <w:rsid w:val="00DC796D"/>
    <w:rsid w:val="00DD42A7"/>
    <w:rsid w:val="00DD6181"/>
    <w:rsid w:val="00DE5A43"/>
    <w:rsid w:val="00DE7082"/>
    <w:rsid w:val="00DE7363"/>
    <w:rsid w:val="00E00FFF"/>
    <w:rsid w:val="00E26F65"/>
    <w:rsid w:val="00E33309"/>
    <w:rsid w:val="00E45077"/>
    <w:rsid w:val="00E510BE"/>
    <w:rsid w:val="00E5309A"/>
    <w:rsid w:val="00E54093"/>
    <w:rsid w:val="00E55F10"/>
    <w:rsid w:val="00E806B5"/>
    <w:rsid w:val="00E83E46"/>
    <w:rsid w:val="00E86B0C"/>
    <w:rsid w:val="00E8755E"/>
    <w:rsid w:val="00E87936"/>
    <w:rsid w:val="00E928E6"/>
    <w:rsid w:val="00E96C39"/>
    <w:rsid w:val="00EA21AC"/>
    <w:rsid w:val="00EA30EA"/>
    <w:rsid w:val="00EA37FC"/>
    <w:rsid w:val="00EC0529"/>
    <w:rsid w:val="00EC7B22"/>
    <w:rsid w:val="00ED0F5F"/>
    <w:rsid w:val="00ED3AB9"/>
    <w:rsid w:val="00ED606D"/>
    <w:rsid w:val="00F0292E"/>
    <w:rsid w:val="00F051F2"/>
    <w:rsid w:val="00F135E5"/>
    <w:rsid w:val="00F139D5"/>
    <w:rsid w:val="00F40F7E"/>
    <w:rsid w:val="00F427ED"/>
    <w:rsid w:val="00F56173"/>
    <w:rsid w:val="00F62AC7"/>
    <w:rsid w:val="00F72D96"/>
    <w:rsid w:val="00F85A8D"/>
    <w:rsid w:val="00FA3BC6"/>
    <w:rsid w:val="00FB571B"/>
    <w:rsid w:val="00FC3D01"/>
    <w:rsid w:val="00FD33D4"/>
    <w:rsid w:val="00FE15B9"/>
    <w:rsid w:val="00FE35B9"/>
    <w:rsid w:val="00FF4C3B"/>
    <w:rsid w:val="00FF663D"/>
    <w:rsid w:val="7754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56A99"/>
  <w15:docId w15:val="{CD349E4A-62FB-4A2B-8C04-CAFCB5FA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F4"/>
    <w:pPr>
      <w:spacing w:after="160" w:line="259" w:lineRule="auto"/>
    </w:pPr>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A57F4"/>
    <w:rPr>
      <w:rFonts w:ascii="Segoe UI" w:hAnsi="Segoe UI"/>
      <w:sz w:val="18"/>
      <w:szCs w:val="18"/>
    </w:rPr>
  </w:style>
  <w:style w:type="character" w:customStyle="1" w:styleId="BalloonTextChar">
    <w:name w:val="Balloon Text Char"/>
    <w:basedOn w:val="DefaultParagraphFont"/>
    <w:link w:val="BalloonText"/>
    <w:uiPriority w:val="99"/>
    <w:locked/>
    <w:rsid w:val="00AA57F4"/>
    <w:rPr>
      <w:rFonts w:ascii="Segoe UI" w:hAnsi="Segoe UI"/>
      <w:sz w:val="18"/>
    </w:rPr>
  </w:style>
  <w:style w:type="paragraph" w:styleId="BodyText">
    <w:name w:val="Body Text"/>
    <w:basedOn w:val="Normal"/>
    <w:link w:val="BodyTextChar"/>
    <w:uiPriority w:val="99"/>
    <w:rsid w:val="00AA57F4"/>
    <w:pPr>
      <w:spacing w:line="288" w:lineRule="auto"/>
      <w:jc w:val="both"/>
    </w:pPr>
    <w:rPr>
      <w:rFonts w:ascii=".VnTimeH" w:hAnsi=".VnTimeH"/>
      <w:b/>
      <w:bCs/>
      <w:sz w:val="24"/>
    </w:rPr>
  </w:style>
  <w:style w:type="character" w:customStyle="1" w:styleId="BodyTextChar">
    <w:name w:val="Body Text Char"/>
    <w:basedOn w:val="DefaultParagraphFont"/>
    <w:link w:val="BodyText"/>
    <w:uiPriority w:val="99"/>
    <w:semiHidden/>
    <w:rsid w:val="00EA75C8"/>
    <w:rPr>
      <w:rFonts w:ascii=".VnTime" w:hAnsi=".VnTime"/>
      <w:sz w:val="28"/>
      <w:szCs w:val="24"/>
    </w:rPr>
  </w:style>
  <w:style w:type="paragraph" w:styleId="BodyText2">
    <w:name w:val="Body Text 2"/>
    <w:basedOn w:val="Normal"/>
    <w:link w:val="BodyText2Char"/>
    <w:uiPriority w:val="99"/>
    <w:rsid w:val="00AA57F4"/>
    <w:pPr>
      <w:spacing w:line="288" w:lineRule="auto"/>
      <w:jc w:val="center"/>
    </w:pPr>
    <w:rPr>
      <w:rFonts w:ascii=".VnArial Narrow" w:hAnsi=".VnArial Narrow"/>
      <w:i/>
      <w:iCs/>
    </w:rPr>
  </w:style>
  <w:style w:type="character" w:customStyle="1" w:styleId="BodyText2Char">
    <w:name w:val="Body Text 2 Char"/>
    <w:basedOn w:val="DefaultParagraphFont"/>
    <w:link w:val="BodyText2"/>
    <w:uiPriority w:val="99"/>
    <w:semiHidden/>
    <w:rsid w:val="00EA75C8"/>
    <w:rPr>
      <w:rFonts w:ascii=".VnTime" w:hAnsi=".VnTime"/>
      <w:sz w:val="28"/>
      <w:szCs w:val="24"/>
    </w:rPr>
  </w:style>
  <w:style w:type="paragraph" w:styleId="BodyTextIndent">
    <w:name w:val="Body Text Indent"/>
    <w:basedOn w:val="Normal"/>
    <w:link w:val="BodyTextIndentChar"/>
    <w:uiPriority w:val="99"/>
    <w:rsid w:val="00AA57F4"/>
    <w:pPr>
      <w:spacing w:line="288" w:lineRule="auto"/>
      <w:ind w:firstLine="720"/>
      <w:jc w:val="both"/>
    </w:pPr>
    <w:rPr>
      <w:rFonts w:ascii=".VnArial Narrow" w:hAnsi=".VnArial Narrow"/>
    </w:rPr>
  </w:style>
  <w:style w:type="character" w:customStyle="1" w:styleId="BodyTextIndentChar">
    <w:name w:val="Body Text Indent Char"/>
    <w:basedOn w:val="DefaultParagraphFont"/>
    <w:link w:val="BodyTextIndent"/>
    <w:uiPriority w:val="99"/>
    <w:semiHidden/>
    <w:rsid w:val="00EA75C8"/>
    <w:rPr>
      <w:rFonts w:ascii=".VnTime" w:hAnsi=".VnTime"/>
      <w:sz w:val="28"/>
      <w:szCs w:val="24"/>
    </w:rPr>
  </w:style>
  <w:style w:type="paragraph" w:styleId="Footer">
    <w:name w:val="footer"/>
    <w:basedOn w:val="Normal"/>
    <w:link w:val="FooterChar"/>
    <w:uiPriority w:val="99"/>
    <w:rsid w:val="00AA57F4"/>
    <w:pPr>
      <w:tabs>
        <w:tab w:val="center" w:pos="4320"/>
        <w:tab w:val="right" w:pos="8640"/>
      </w:tabs>
    </w:pPr>
  </w:style>
  <w:style w:type="character" w:customStyle="1" w:styleId="FooterChar">
    <w:name w:val="Footer Char"/>
    <w:basedOn w:val="DefaultParagraphFont"/>
    <w:link w:val="Footer"/>
    <w:uiPriority w:val="99"/>
    <w:rsid w:val="00EA75C8"/>
    <w:rPr>
      <w:rFonts w:ascii=".VnTime" w:hAnsi=".VnTime"/>
      <w:sz w:val="28"/>
      <w:szCs w:val="24"/>
    </w:rPr>
  </w:style>
  <w:style w:type="paragraph" w:styleId="Header">
    <w:name w:val="header"/>
    <w:basedOn w:val="Normal"/>
    <w:link w:val="HeaderChar"/>
    <w:uiPriority w:val="99"/>
    <w:rsid w:val="00AA57F4"/>
    <w:pPr>
      <w:tabs>
        <w:tab w:val="center" w:pos="4320"/>
        <w:tab w:val="right" w:pos="8640"/>
      </w:tabs>
    </w:pPr>
  </w:style>
  <w:style w:type="character" w:customStyle="1" w:styleId="HeaderChar">
    <w:name w:val="Header Char"/>
    <w:basedOn w:val="DefaultParagraphFont"/>
    <w:link w:val="Header"/>
    <w:uiPriority w:val="99"/>
    <w:semiHidden/>
    <w:rsid w:val="00EA75C8"/>
    <w:rPr>
      <w:rFonts w:ascii=".VnTime" w:hAnsi=".VnTime"/>
      <w:sz w:val="28"/>
      <w:szCs w:val="24"/>
    </w:rPr>
  </w:style>
  <w:style w:type="character" w:styleId="Hyperlink">
    <w:name w:val="Hyperlink"/>
    <w:basedOn w:val="DefaultParagraphFont"/>
    <w:uiPriority w:val="99"/>
    <w:rsid w:val="00AA57F4"/>
    <w:rPr>
      <w:rFonts w:cs="Times New Roman"/>
      <w:color w:val="0000FF"/>
      <w:u w:val="single"/>
    </w:rPr>
  </w:style>
  <w:style w:type="table" w:styleId="TableGrid">
    <w:name w:val="Table Grid"/>
    <w:basedOn w:val="TableNormal"/>
    <w:uiPriority w:val="99"/>
    <w:rsid w:val="00AA57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61AB9"/>
    <w:rPr>
      <w:rFonts w:cs="Times New Roman"/>
      <w:sz w:val="16"/>
      <w:szCs w:val="16"/>
    </w:rPr>
  </w:style>
  <w:style w:type="paragraph" w:styleId="CommentText">
    <w:name w:val="annotation text"/>
    <w:basedOn w:val="Normal"/>
    <w:link w:val="CommentTextChar"/>
    <w:uiPriority w:val="99"/>
    <w:rsid w:val="00D61AB9"/>
    <w:pPr>
      <w:spacing w:line="240" w:lineRule="auto"/>
    </w:pPr>
    <w:rPr>
      <w:sz w:val="20"/>
      <w:szCs w:val="20"/>
    </w:rPr>
  </w:style>
  <w:style w:type="character" w:customStyle="1" w:styleId="CommentTextChar">
    <w:name w:val="Comment Text Char"/>
    <w:basedOn w:val="DefaultParagraphFont"/>
    <w:link w:val="CommentText"/>
    <w:uiPriority w:val="99"/>
    <w:locked/>
    <w:rsid w:val="00D61AB9"/>
    <w:rPr>
      <w:rFonts w:ascii=".VnTime" w:hAnsi=".VnTime" w:cs="Times New Roman"/>
    </w:rPr>
  </w:style>
  <w:style w:type="paragraph" w:styleId="CommentSubject">
    <w:name w:val="annotation subject"/>
    <w:basedOn w:val="CommentText"/>
    <w:next w:val="CommentText"/>
    <w:link w:val="CommentSubjectChar"/>
    <w:uiPriority w:val="99"/>
    <w:rsid w:val="00D61AB9"/>
    <w:rPr>
      <w:b/>
      <w:bCs/>
    </w:rPr>
  </w:style>
  <w:style w:type="character" w:customStyle="1" w:styleId="CommentSubjectChar">
    <w:name w:val="Comment Subject Char"/>
    <w:basedOn w:val="CommentTextChar"/>
    <w:link w:val="CommentSubject"/>
    <w:uiPriority w:val="99"/>
    <w:locked/>
    <w:rsid w:val="00D61AB9"/>
    <w:rPr>
      <w:rFonts w:ascii=".VnTime" w:hAnsi=".VnTime" w:cs="Times New Roman"/>
      <w:b/>
      <w:bCs/>
    </w:rPr>
  </w:style>
  <w:style w:type="paragraph" w:styleId="ListParagraph">
    <w:name w:val="List Paragraph"/>
    <w:basedOn w:val="Normal"/>
    <w:uiPriority w:val="34"/>
    <w:qFormat/>
    <w:rsid w:val="005E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71959">
      <w:bodyDiv w:val="1"/>
      <w:marLeft w:val="0"/>
      <w:marRight w:val="0"/>
      <w:marTop w:val="0"/>
      <w:marBottom w:val="0"/>
      <w:divBdr>
        <w:top w:val="none" w:sz="0" w:space="0" w:color="auto"/>
        <w:left w:val="none" w:sz="0" w:space="0" w:color="auto"/>
        <w:bottom w:val="none" w:sz="0" w:space="0" w:color="auto"/>
        <w:right w:val="none" w:sz="0" w:space="0" w:color="auto"/>
      </w:divBdr>
      <w:divsChild>
        <w:div w:id="44531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t1ZS64P4j8GiC9He_Ty7MUS8ebUV4cSp9LdDjY4g_Nk/prefill"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JIEWmdpqPiU" TargetMode="Externa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thanhtoan.vinhuni.edu.vn/Payment/"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youtube.com/watch?v=U3s3B2Y5n8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MZBPl0GmGfQ"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Bé Gi¸o dôc &amp; §µo t¹o</vt:lpstr>
    </vt:vector>
  </TitlesOfParts>
  <Company>HAI NAM</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&amp; §µo t¹o</dc:title>
  <dc:creator>BANH DUC HOA</dc:creator>
  <cp:lastModifiedBy>Nguyen Bac Giang</cp:lastModifiedBy>
  <cp:revision>9</cp:revision>
  <cp:lastPrinted>2020-08-28T00:26:00Z</cp:lastPrinted>
  <dcterms:created xsi:type="dcterms:W3CDTF">2021-01-07T03:12:00Z</dcterms:created>
  <dcterms:modified xsi:type="dcterms:W3CDTF">2021-11-04T02:25:00Z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